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C6" w:rsidRPr="001168C6" w:rsidRDefault="001168C6" w:rsidP="001168C6">
      <w:pPr>
        <w:adjustRightInd w:val="0"/>
        <w:snapToGrid w:val="0"/>
        <w:spacing w:line="400" w:lineRule="atLeast"/>
        <w:jc w:val="center"/>
        <w:rPr>
          <w:rFonts w:ascii="微軟正黑體 Light" w:eastAsia="微軟正黑體 Light" w:hAnsi="微軟正黑體 Light"/>
          <w:sz w:val="28"/>
          <w:szCs w:val="28"/>
        </w:rPr>
      </w:pPr>
      <w:proofErr w:type="gramStart"/>
      <w:r>
        <w:rPr>
          <w:rFonts w:ascii="微軟正黑體 Light" w:eastAsia="微軟正黑體 Light" w:hAnsi="微軟正黑體 Light" w:hint="eastAsia"/>
          <w:sz w:val="28"/>
          <w:szCs w:val="28"/>
        </w:rPr>
        <w:t>臺</w:t>
      </w:r>
      <w:proofErr w:type="gramEnd"/>
      <w:r>
        <w:rPr>
          <w:rFonts w:ascii="微軟正黑體 Light" w:eastAsia="微軟正黑體 Light" w:hAnsi="微軟正黑體 Light" w:hint="eastAsia"/>
          <w:sz w:val="28"/>
          <w:szCs w:val="28"/>
        </w:rPr>
        <w:t>中市和平區公所辦理</w:t>
      </w:r>
      <w:r w:rsidRPr="001168C6">
        <w:rPr>
          <w:rFonts w:ascii="微軟正黑體 Light" w:eastAsia="微軟正黑體 Light" w:hAnsi="微軟正黑體 Light" w:hint="eastAsia"/>
          <w:sz w:val="28"/>
          <w:szCs w:val="28"/>
        </w:rPr>
        <w:t>原住民族委員會</w:t>
      </w:r>
    </w:p>
    <w:p w:rsidR="0069169B" w:rsidRDefault="001168C6" w:rsidP="001168C6">
      <w:pPr>
        <w:adjustRightInd w:val="0"/>
        <w:snapToGrid w:val="0"/>
        <w:spacing w:line="400" w:lineRule="atLeast"/>
        <w:jc w:val="center"/>
        <w:rPr>
          <w:rFonts w:ascii="微軟正黑體 Light" w:eastAsia="微軟正黑體 Light" w:hAnsi="微軟正黑體 Light"/>
          <w:sz w:val="28"/>
          <w:szCs w:val="28"/>
        </w:rPr>
      </w:pPr>
      <w:proofErr w:type="gramStart"/>
      <w:r w:rsidRPr="001168C6">
        <w:rPr>
          <w:rFonts w:ascii="微軟正黑體 Light" w:eastAsia="微軟正黑體 Light" w:hAnsi="微軟正黑體 Light" w:hint="eastAsia"/>
          <w:sz w:val="28"/>
          <w:szCs w:val="28"/>
        </w:rPr>
        <w:t>114</w:t>
      </w:r>
      <w:proofErr w:type="gramEnd"/>
      <w:r w:rsidRPr="001168C6">
        <w:rPr>
          <w:rFonts w:ascii="微軟正黑體 Light" w:eastAsia="微軟正黑體 Light" w:hAnsi="微軟正黑體 Light" w:hint="eastAsia"/>
          <w:sz w:val="28"/>
          <w:szCs w:val="28"/>
        </w:rPr>
        <w:t>年度促進原住民族地區就業計畫徵才須知</w:t>
      </w:r>
    </w:p>
    <w:p w:rsidR="00055958" w:rsidRPr="00F631A2" w:rsidRDefault="00055958" w:rsidP="00055958">
      <w:pPr>
        <w:pStyle w:val="a3"/>
        <w:numPr>
          <w:ilvl w:val="0"/>
          <w:numId w:val="1"/>
        </w:numPr>
        <w:spacing w:before="180" w:line="420" w:lineRule="exact"/>
        <w:jc w:val="both"/>
        <w:rPr>
          <w:rFonts w:ascii="微軟正黑體 Light" w:eastAsia="微軟正黑體 Light" w:hAnsi="微軟正黑體 Light"/>
          <w:szCs w:val="24"/>
        </w:rPr>
      </w:pPr>
      <w:r w:rsidRPr="00F631A2">
        <w:rPr>
          <w:rFonts w:ascii="微軟正黑體 Light" w:eastAsia="微軟正黑體 Light" w:hAnsi="微軟正黑體 Light"/>
          <w:szCs w:val="24"/>
        </w:rPr>
        <w:t>辦理機關</w:t>
      </w:r>
    </w:p>
    <w:p w:rsidR="00055958" w:rsidRPr="00F631A2" w:rsidRDefault="000D0EED" w:rsidP="00427662">
      <w:pPr>
        <w:pStyle w:val="a3"/>
        <w:numPr>
          <w:ilvl w:val="1"/>
          <w:numId w:val="1"/>
        </w:numPr>
        <w:spacing w:line="300" w:lineRule="exact"/>
        <w:ind w:left="851" w:hanging="567"/>
        <w:jc w:val="both"/>
        <w:rPr>
          <w:rFonts w:ascii="微軟正黑體 Light" w:eastAsia="微軟正黑體 Light" w:hAnsi="微軟正黑體 Light"/>
          <w:szCs w:val="24"/>
        </w:rPr>
      </w:pPr>
      <w:bookmarkStart w:id="0" w:name="_Hlk172736712"/>
      <w:r w:rsidRPr="00F631A2">
        <w:rPr>
          <w:rFonts w:ascii="微軟正黑體 Light" w:eastAsia="微軟正黑體 Light" w:hAnsi="微軟正黑體 Light"/>
          <w:szCs w:val="24"/>
        </w:rPr>
        <w:t>主辦機關：原住民族委員</w:t>
      </w:r>
      <w:r w:rsidRPr="00F631A2">
        <w:rPr>
          <w:rFonts w:ascii="微軟正黑體 Light" w:eastAsia="微軟正黑體 Light" w:hAnsi="微軟正黑體 Light" w:hint="eastAsia"/>
          <w:szCs w:val="24"/>
        </w:rPr>
        <w:t>會</w:t>
      </w:r>
      <w:r w:rsidR="00055958" w:rsidRPr="00F631A2">
        <w:rPr>
          <w:rFonts w:ascii="微軟正黑體 Light" w:eastAsia="微軟正黑體 Light" w:hAnsi="微軟正黑體 Light"/>
          <w:szCs w:val="24"/>
        </w:rPr>
        <w:t>。</w:t>
      </w:r>
    </w:p>
    <w:p w:rsidR="00055958" w:rsidRPr="00F631A2" w:rsidRDefault="000D0EED" w:rsidP="00427662">
      <w:pPr>
        <w:pStyle w:val="a3"/>
        <w:numPr>
          <w:ilvl w:val="1"/>
          <w:numId w:val="1"/>
        </w:numPr>
        <w:spacing w:line="300" w:lineRule="exact"/>
        <w:ind w:left="851" w:hanging="567"/>
        <w:jc w:val="both"/>
        <w:rPr>
          <w:rFonts w:ascii="微軟正黑體 Light" w:eastAsia="微軟正黑體 Light" w:hAnsi="微軟正黑體 Light"/>
          <w:szCs w:val="24"/>
        </w:rPr>
      </w:pPr>
      <w:r w:rsidRPr="00F631A2">
        <w:rPr>
          <w:rFonts w:ascii="微軟正黑體 Light" w:eastAsia="微軟正黑體 Light" w:hAnsi="微軟正黑體 Light"/>
          <w:szCs w:val="24"/>
        </w:rPr>
        <w:t>承辦機關：</w:t>
      </w:r>
      <w:proofErr w:type="gramStart"/>
      <w:r w:rsidRPr="00F631A2">
        <w:rPr>
          <w:rFonts w:ascii="微軟正黑體 Light" w:eastAsia="微軟正黑體 Light" w:hAnsi="微軟正黑體 Light" w:hint="eastAsia"/>
          <w:szCs w:val="24"/>
        </w:rPr>
        <w:t>臺</w:t>
      </w:r>
      <w:proofErr w:type="gramEnd"/>
      <w:r w:rsidRPr="00F631A2">
        <w:rPr>
          <w:rFonts w:ascii="微軟正黑體 Light" w:eastAsia="微軟正黑體 Light" w:hAnsi="微軟正黑體 Light" w:hint="eastAsia"/>
          <w:szCs w:val="24"/>
        </w:rPr>
        <w:t>中</w:t>
      </w:r>
      <w:r w:rsidRPr="00F631A2">
        <w:rPr>
          <w:rFonts w:ascii="微軟正黑體 Light" w:eastAsia="微軟正黑體 Light" w:hAnsi="微軟正黑體 Light"/>
          <w:szCs w:val="24"/>
        </w:rPr>
        <w:t>市</w:t>
      </w:r>
      <w:proofErr w:type="gramStart"/>
      <w:r w:rsidRPr="00F631A2">
        <w:rPr>
          <w:rFonts w:ascii="微軟正黑體 Light" w:eastAsia="微軟正黑體 Light" w:hAnsi="微軟正黑體 Light"/>
          <w:szCs w:val="24"/>
        </w:rPr>
        <w:t>政府</w:t>
      </w:r>
      <w:r w:rsidRPr="00F631A2">
        <w:rPr>
          <w:rFonts w:ascii="微軟正黑體 Light" w:eastAsia="微軟正黑體 Light" w:hAnsi="微軟正黑體 Light" w:hint="eastAsia"/>
          <w:szCs w:val="24"/>
        </w:rPr>
        <w:t>政府</w:t>
      </w:r>
      <w:proofErr w:type="gramEnd"/>
      <w:r w:rsidRPr="00F631A2">
        <w:rPr>
          <w:rFonts w:ascii="微軟正黑體 Light" w:eastAsia="微軟正黑體 Light" w:hAnsi="微軟正黑體 Light" w:hint="eastAsia"/>
          <w:szCs w:val="24"/>
        </w:rPr>
        <w:t>原住民族事務委員會</w:t>
      </w:r>
      <w:r w:rsidR="00055958" w:rsidRPr="00F631A2">
        <w:rPr>
          <w:rFonts w:ascii="微軟正黑體 Light" w:eastAsia="微軟正黑體 Light" w:hAnsi="微軟正黑體 Light"/>
          <w:szCs w:val="24"/>
        </w:rPr>
        <w:t>。</w:t>
      </w:r>
    </w:p>
    <w:p w:rsidR="00055958" w:rsidRPr="00F631A2" w:rsidRDefault="000D0EED" w:rsidP="00427662">
      <w:pPr>
        <w:pStyle w:val="a3"/>
        <w:numPr>
          <w:ilvl w:val="1"/>
          <w:numId w:val="1"/>
        </w:numPr>
        <w:spacing w:line="300" w:lineRule="exact"/>
        <w:ind w:left="851" w:hanging="567"/>
        <w:jc w:val="both"/>
        <w:rPr>
          <w:rFonts w:ascii="微軟正黑體 Light" w:eastAsia="微軟正黑體 Light" w:hAnsi="微軟正黑體 Light"/>
          <w:szCs w:val="24"/>
        </w:rPr>
      </w:pPr>
      <w:r w:rsidRPr="00F631A2">
        <w:rPr>
          <w:rFonts w:ascii="微軟正黑體 Light" w:eastAsia="微軟正黑體 Light" w:hAnsi="微軟正黑體 Light"/>
          <w:szCs w:val="24"/>
        </w:rPr>
        <w:t>用人機關：</w:t>
      </w:r>
      <w:proofErr w:type="gramStart"/>
      <w:r w:rsidRPr="00F631A2">
        <w:rPr>
          <w:rFonts w:ascii="微軟正黑體 Light" w:eastAsia="微軟正黑體 Light" w:hAnsi="微軟正黑體 Light" w:hint="eastAsia"/>
          <w:szCs w:val="24"/>
        </w:rPr>
        <w:t>臺</w:t>
      </w:r>
      <w:proofErr w:type="gramEnd"/>
      <w:r w:rsidRPr="00F631A2">
        <w:rPr>
          <w:rFonts w:ascii="微軟正黑體 Light" w:eastAsia="微軟正黑體 Light" w:hAnsi="微軟正黑體 Light" w:hint="eastAsia"/>
          <w:szCs w:val="24"/>
        </w:rPr>
        <w:t>中市和平</w:t>
      </w:r>
      <w:r w:rsidR="00055958" w:rsidRPr="00F631A2">
        <w:rPr>
          <w:rFonts w:ascii="微軟正黑體 Light" w:eastAsia="微軟正黑體 Light" w:hAnsi="微軟正黑體 Light"/>
          <w:szCs w:val="24"/>
        </w:rPr>
        <w:t>區公所。</w:t>
      </w:r>
    </w:p>
    <w:bookmarkEnd w:id="0"/>
    <w:p w:rsidR="001B6FB9" w:rsidRPr="00F631A2" w:rsidRDefault="001B6FB9" w:rsidP="00427662">
      <w:pPr>
        <w:pStyle w:val="a3"/>
        <w:numPr>
          <w:ilvl w:val="0"/>
          <w:numId w:val="1"/>
        </w:numPr>
        <w:adjustRightInd w:val="0"/>
        <w:snapToGrid w:val="0"/>
        <w:spacing w:before="180" w:line="280" w:lineRule="atLeast"/>
        <w:jc w:val="both"/>
        <w:rPr>
          <w:rFonts w:ascii="微軟正黑體 Light" w:eastAsia="微軟正黑體 Light" w:hAnsi="微軟正黑體 Light"/>
          <w:b/>
          <w:szCs w:val="24"/>
        </w:rPr>
      </w:pPr>
      <w:r w:rsidRPr="00F631A2">
        <w:rPr>
          <w:rFonts w:ascii="微軟正黑體 Light" w:eastAsia="微軟正黑體 Light" w:hAnsi="微軟正黑體 Light"/>
          <w:szCs w:val="24"/>
        </w:rPr>
        <w:t>適用對象</w:t>
      </w:r>
      <w:r w:rsidRPr="00F631A2">
        <w:rPr>
          <w:rFonts w:ascii="微軟正黑體 Light" w:eastAsia="微軟正黑體 Light" w:hAnsi="微軟正黑體 Light" w:hint="eastAsia"/>
          <w:b/>
          <w:szCs w:val="24"/>
        </w:rPr>
        <w:t>：</w:t>
      </w:r>
    </w:p>
    <w:p w:rsidR="001B6FB9" w:rsidRPr="00F631A2" w:rsidRDefault="001B6FB9" w:rsidP="00427662">
      <w:pPr>
        <w:pStyle w:val="a3"/>
        <w:numPr>
          <w:ilvl w:val="1"/>
          <w:numId w:val="1"/>
        </w:numPr>
        <w:adjustRightInd w:val="0"/>
        <w:snapToGrid w:val="0"/>
        <w:spacing w:line="280" w:lineRule="atLeast"/>
        <w:ind w:left="851" w:hanging="567"/>
        <w:jc w:val="both"/>
        <w:rPr>
          <w:rFonts w:ascii="微軟正黑體 Light" w:eastAsia="微軟正黑體 Light" w:hAnsi="微軟正黑體 Light" w:cs="細明體"/>
          <w:szCs w:val="24"/>
        </w:rPr>
      </w:pPr>
      <w:r w:rsidRPr="00F631A2">
        <w:rPr>
          <w:rFonts w:ascii="微軟正黑體 Light" w:eastAsia="微軟正黑體 Light" w:hAnsi="微軟正黑體 Light" w:cs="細明體"/>
          <w:szCs w:val="24"/>
        </w:rPr>
        <w:t>年滿15歲以上具原住民身分者，且非為用人機關首長與各級主管之配偶、三親等內之血親及姻親者，</w:t>
      </w:r>
      <w:r w:rsidRPr="00F631A2">
        <w:rPr>
          <w:rFonts w:ascii="微軟正黑體 Light" w:eastAsia="微軟正黑體 Light" w:hAnsi="微軟正黑體 Light" w:cs="細明體" w:hint="eastAsia"/>
          <w:szCs w:val="24"/>
        </w:rPr>
        <w:t>並</w:t>
      </w:r>
      <w:proofErr w:type="gramStart"/>
      <w:r w:rsidRPr="00F631A2">
        <w:rPr>
          <w:rFonts w:ascii="微軟正黑體 Light" w:eastAsia="微軟正黑體 Light" w:hAnsi="微軟正黑體 Light" w:cs="細明體" w:hint="eastAsia"/>
          <w:szCs w:val="24"/>
        </w:rPr>
        <w:t>經切結</w:t>
      </w:r>
      <w:r w:rsidRPr="00F631A2">
        <w:rPr>
          <w:rFonts w:ascii="微軟正黑體 Light" w:eastAsia="微軟正黑體 Light" w:hAnsi="微軟正黑體 Light" w:cs="細明體"/>
          <w:szCs w:val="24"/>
        </w:rPr>
        <w:t>始</w:t>
      </w:r>
      <w:proofErr w:type="gramEnd"/>
      <w:r w:rsidRPr="00F631A2">
        <w:rPr>
          <w:rFonts w:ascii="微軟正黑體 Light" w:eastAsia="微軟正黑體 Light" w:hAnsi="微軟正黑體 Light" w:cs="細明體"/>
          <w:szCs w:val="24"/>
        </w:rPr>
        <w:t>得進用</w:t>
      </w:r>
      <w:r w:rsidR="00604A72" w:rsidRPr="00F631A2">
        <w:rPr>
          <w:rFonts w:ascii="微軟正黑體 Light" w:eastAsia="微軟正黑體 Light" w:hAnsi="微軟正黑體 Light" w:cs="細明體" w:hint="eastAsia"/>
          <w:szCs w:val="24"/>
        </w:rPr>
        <w:t>(如附件</w:t>
      </w:r>
      <w:r w:rsidR="00C94B03">
        <w:rPr>
          <w:rFonts w:ascii="微軟正黑體 Light" w:eastAsia="微軟正黑體 Light" w:hAnsi="微軟正黑體 Light" w:cs="細明體" w:hint="eastAsia"/>
          <w:szCs w:val="24"/>
        </w:rPr>
        <w:t>1</w:t>
      </w:r>
      <w:r w:rsidR="00604A72" w:rsidRPr="00F631A2">
        <w:rPr>
          <w:rFonts w:ascii="微軟正黑體 Light" w:eastAsia="微軟正黑體 Light" w:hAnsi="微軟正黑體 Light" w:cs="細明體" w:hint="eastAsia"/>
          <w:szCs w:val="24"/>
        </w:rPr>
        <w:t>)</w:t>
      </w:r>
      <w:r w:rsidRPr="00F631A2">
        <w:rPr>
          <w:rFonts w:ascii="微軟正黑體 Light" w:eastAsia="微軟正黑體 Light" w:hAnsi="微軟正黑體 Light" w:cs="細明體"/>
          <w:szCs w:val="24"/>
        </w:rPr>
        <w:t>。</w:t>
      </w:r>
    </w:p>
    <w:p w:rsidR="001B6FB9" w:rsidRPr="00F631A2" w:rsidRDefault="001B6FB9" w:rsidP="00427662">
      <w:pPr>
        <w:pStyle w:val="a3"/>
        <w:numPr>
          <w:ilvl w:val="1"/>
          <w:numId w:val="1"/>
        </w:numPr>
        <w:adjustRightInd w:val="0"/>
        <w:snapToGrid w:val="0"/>
        <w:spacing w:line="280" w:lineRule="atLeast"/>
        <w:ind w:left="851" w:hanging="567"/>
        <w:jc w:val="both"/>
        <w:rPr>
          <w:rFonts w:ascii="微軟正黑體 Light" w:eastAsia="微軟正黑體 Light" w:hAnsi="微軟正黑體 Light" w:cs="細明體"/>
          <w:szCs w:val="24"/>
        </w:rPr>
      </w:pPr>
      <w:r w:rsidRPr="00F631A2">
        <w:rPr>
          <w:rFonts w:ascii="微軟正黑體 Light" w:eastAsia="微軟正黑體 Light" w:hAnsi="微軟正黑體 Light" w:cs="細明體" w:hint="eastAsia"/>
          <w:szCs w:val="24"/>
        </w:rPr>
        <w:t>進用人員如未滿18歲者，依民法相關規定，其所訂立之契約，須經法定代理人之承認(書面同意)，始生效力。</w:t>
      </w:r>
    </w:p>
    <w:p w:rsidR="000845E5" w:rsidRPr="00F631A2" w:rsidRDefault="001B6FB9" w:rsidP="00427662">
      <w:pPr>
        <w:pStyle w:val="a3"/>
        <w:numPr>
          <w:ilvl w:val="1"/>
          <w:numId w:val="1"/>
        </w:numPr>
        <w:adjustRightInd w:val="0"/>
        <w:snapToGrid w:val="0"/>
        <w:spacing w:line="280" w:lineRule="atLeast"/>
        <w:ind w:left="851" w:hanging="567"/>
        <w:jc w:val="both"/>
        <w:rPr>
          <w:rFonts w:ascii="微軟正黑體 Light" w:eastAsia="微軟正黑體 Light" w:hAnsi="微軟正黑體 Light"/>
          <w:szCs w:val="24"/>
        </w:rPr>
      </w:pPr>
      <w:r w:rsidRPr="00F631A2">
        <w:rPr>
          <w:rFonts w:ascii="微軟正黑體 Light" w:eastAsia="微軟正黑體 Light" w:hAnsi="微軟正黑體 Light" w:hint="eastAsia"/>
          <w:szCs w:val="24"/>
        </w:rPr>
        <w:t>用人機關</w:t>
      </w:r>
      <w:r w:rsidRPr="00F631A2">
        <w:rPr>
          <w:rFonts w:ascii="微軟正黑體 Light" w:eastAsia="微軟正黑體 Light" w:hAnsi="微軟正黑體 Light"/>
          <w:szCs w:val="24"/>
        </w:rPr>
        <w:t>應</w:t>
      </w:r>
      <w:r w:rsidRPr="00F631A2">
        <w:rPr>
          <w:rFonts w:ascii="微軟正黑體 Light" w:eastAsia="微軟正黑體 Light" w:hAnsi="微軟正黑體 Light" w:hint="eastAsia"/>
          <w:szCs w:val="24"/>
        </w:rPr>
        <w:t>辦理公開招募，進用人員應以重大傷病者(如洗腎病患)、身心障礙者、（中）高齡者及二度就業婦女等相關就業不利處境之特定對象為優先進用，並請檢視相關佐證文件。</w:t>
      </w:r>
    </w:p>
    <w:p w:rsidR="005D1110" w:rsidRDefault="006E51D5" w:rsidP="00B830D0">
      <w:pPr>
        <w:pStyle w:val="a3"/>
        <w:numPr>
          <w:ilvl w:val="0"/>
          <w:numId w:val="1"/>
        </w:numPr>
        <w:spacing w:line="420" w:lineRule="exact"/>
        <w:jc w:val="both"/>
        <w:rPr>
          <w:rFonts w:ascii="微軟正黑體 Light" w:eastAsia="微軟正黑體 Light" w:hAnsi="微軟正黑體 Light"/>
          <w:b/>
          <w:sz w:val="28"/>
        </w:rPr>
      </w:pPr>
      <w:r w:rsidRPr="006E51D5">
        <w:rPr>
          <w:rFonts w:ascii="微軟正黑體 Light" w:eastAsia="微軟正黑體 Light" w:hAnsi="微軟正黑體 Light" w:hint="eastAsia"/>
          <w:b/>
          <w:sz w:val="28"/>
        </w:rPr>
        <w:t>徵才登記</w:t>
      </w:r>
      <w:r w:rsidR="002327D7">
        <w:rPr>
          <w:rFonts w:ascii="微軟正黑體 Light" w:eastAsia="微軟正黑體 Light" w:hAnsi="微軟正黑體 Light" w:hint="eastAsia"/>
          <w:b/>
          <w:sz w:val="28"/>
        </w:rPr>
        <w:t>及面試</w:t>
      </w:r>
      <w:r w:rsidRPr="006E51D5">
        <w:rPr>
          <w:rFonts w:ascii="微軟正黑體 Light" w:eastAsia="微軟正黑體 Light" w:hAnsi="微軟正黑體 Light" w:hint="eastAsia"/>
          <w:b/>
          <w:sz w:val="28"/>
        </w:rPr>
        <w:t>:</w:t>
      </w:r>
      <w:r w:rsidR="005B6BAC">
        <w:rPr>
          <w:rFonts w:ascii="微軟正黑體 Light" w:eastAsia="微軟正黑體 Light" w:hAnsi="微軟正黑體 Light"/>
          <w:b/>
          <w:sz w:val="28"/>
        </w:rPr>
        <w:t xml:space="preserve"> </w:t>
      </w:r>
    </w:p>
    <w:p w:rsidR="002327D7" w:rsidRPr="00F631A2" w:rsidRDefault="002327D7" w:rsidP="00541A31">
      <w:pPr>
        <w:spacing w:line="420" w:lineRule="exact"/>
        <w:jc w:val="both"/>
        <w:rPr>
          <w:rFonts w:ascii="微軟正黑體 Light" w:eastAsia="微軟正黑體 Light" w:hAnsi="微軟正黑體 Light"/>
          <w:color w:val="000000" w:themeColor="text1"/>
          <w:sz w:val="28"/>
        </w:rPr>
      </w:pPr>
      <w:r>
        <w:rPr>
          <w:rFonts w:ascii="微軟正黑體 Light" w:eastAsia="微軟正黑體 Light" w:hAnsi="微軟正黑體 Light" w:hint="eastAsia"/>
          <w:b/>
          <w:color w:val="000000" w:themeColor="text1"/>
          <w:sz w:val="28"/>
        </w:rPr>
        <w:t xml:space="preserve">  </w:t>
      </w:r>
      <w:r w:rsidRPr="00F631A2">
        <w:rPr>
          <w:rFonts w:ascii="微軟正黑體 Light" w:eastAsia="微軟正黑體 Light" w:hAnsi="微軟正黑體 Light" w:hint="eastAsia"/>
          <w:color w:val="000000" w:themeColor="text1"/>
          <w:sz w:val="28"/>
        </w:rPr>
        <w:t>一、</w:t>
      </w:r>
      <w:r w:rsidR="005B6BAC" w:rsidRPr="00F631A2">
        <w:rPr>
          <w:rFonts w:ascii="微軟正黑體 Light" w:eastAsia="微軟正黑體 Light" w:hAnsi="微軟正黑體 Light" w:hint="eastAsia"/>
          <w:color w:val="000000" w:themeColor="text1"/>
          <w:sz w:val="28"/>
        </w:rPr>
        <w:t>徵才登記</w:t>
      </w:r>
      <w:r w:rsidRPr="00F631A2">
        <w:rPr>
          <w:rFonts w:ascii="微軟正黑體 Light" w:eastAsia="微軟正黑體 Light" w:hAnsi="微軟正黑體 Light" w:hint="eastAsia"/>
          <w:color w:val="000000" w:themeColor="text1"/>
          <w:sz w:val="28"/>
        </w:rPr>
        <w:t>:</w:t>
      </w:r>
      <w:r w:rsidR="001A38E2" w:rsidRPr="00F631A2">
        <w:rPr>
          <w:rFonts w:ascii="微軟正黑體 Light" w:eastAsia="微軟正黑體 Light" w:hAnsi="微軟正黑體 Light" w:hint="eastAsia"/>
          <w:color w:val="000000" w:themeColor="text1"/>
          <w:sz w:val="28"/>
        </w:rPr>
        <w:t>自</w:t>
      </w:r>
      <w:r w:rsidR="00541A31" w:rsidRPr="00F631A2">
        <w:rPr>
          <w:rFonts w:ascii="微軟正黑體 Light" w:eastAsia="微軟正黑體 Light" w:hAnsi="微軟正黑體 Light" w:hint="eastAsia"/>
          <w:color w:val="000000" w:themeColor="text1"/>
          <w:sz w:val="28"/>
        </w:rPr>
        <w:t>即日起至114年5月29日止</w:t>
      </w:r>
      <w:r w:rsidR="005B6BAC" w:rsidRPr="00F631A2">
        <w:rPr>
          <w:rFonts w:ascii="微軟正黑體 Light" w:eastAsia="微軟正黑體 Light" w:hAnsi="微軟正黑體 Light" w:hint="eastAsia"/>
          <w:color w:val="000000" w:themeColor="text1"/>
          <w:sz w:val="28"/>
        </w:rPr>
        <w:t>，請洽原住民族就業服務辦公室(中彰投</w:t>
      </w:r>
    </w:p>
    <w:p w:rsidR="00541A31" w:rsidRPr="00F631A2" w:rsidRDefault="002327D7" w:rsidP="00541A31">
      <w:pPr>
        <w:spacing w:line="420" w:lineRule="exact"/>
        <w:jc w:val="both"/>
        <w:rPr>
          <w:rFonts w:ascii="微軟正黑體 Light" w:eastAsia="微軟正黑體 Light" w:hAnsi="微軟正黑體 Light"/>
          <w:color w:val="000000" w:themeColor="text1"/>
          <w:sz w:val="28"/>
        </w:rPr>
      </w:pPr>
      <w:r w:rsidRPr="00F631A2">
        <w:rPr>
          <w:rFonts w:ascii="微軟正黑體 Light" w:eastAsia="微軟正黑體 Light" w:hAnsi="微軟正黑體 Light" w:hint="eastAsia"/>
          <w:color w:val="000000" w:themeColor="text1"/>
          <w:sz w:val="28"/>
        </w:rPr>
        <w:t xml:space="preserve">      </w:t>
      </w:r>
      <w:r w:rsidR="005B6BAC" w:rsidRPr="00F631A2">
        <w:rPr>
          <w:rFonts w:ascii="微軟正黑體 Light" w:eastAsia="微軟正黑體 Light" w:hAnsi="微軟正黑體 Light" w:hint="eastAsia"/>
          <w:color w:val="000000" w:themeColor="text1"/>
          <w:sz w:val="28"/>
        </w:rPr>
        <w:t>區)，電話</w:t>
      </w:r>
      <w:bookmarkStart w:id="1" w:name="_GoBack"/>
      <w:r w:rsidR="005B6BAC" w:rsidRPr="00F631A2">
        <w:rPr>
          <w:rFonts w:ascii="微軟正黑體 Light" w:eastAsia="微軟正黑體 Light" w:hAnsi="微軟正黑體 Light" w:hint="eastAsia"/>
          <w:color w:val="000000" w:themeColor="text1"/>
          <w:sz w:val="28"/>
        </w:rPr>
        <w:t>:04-25260081林小姐</w:t>
      </w:r>
      <w:bookmarkEnd w:id="1"/>
      <w:r w:rsidR="00541A31" w:rsidRPr="00F631A2">
        <w:rPr>
          <w:rFonts w:ascii="微軟正黑體 Light" w:eastAsia="微軟正黑體 Light" w:hAnsi="微軟正黑體 Light" w:hint="eastAsia"/>
          <w:color w:val="000000" w:themeColor="text1"/>
          <w:sz w:val="28"/>
        </w:rPr>
        <w:t>。</w:t>
      </w:r>
    </w:p>
    <w:p w:rsidR="003A527D" w:rsidRDefault="002327D7" w:rsidP="002327D7">
      <w:pPr>
        <w:spacing w:line="420" w:lineRule="exact"/>
        <w:jc w:val="both"/>
        <w:rPr>
          <w:rFonts w:ascii="微軟正黑體 Light" w:eastAsia="微軟正黑體 Light" w:hAnsi="微軟正黑體 Light"/>
          <w:b/>
          <w:sz w:val="28"/>
        </w:rPr>
      </w:pPr>
      <w:r w:rsidRPr="00F631A2">
        <w:rPr>
          <w:rFonts w:ascii="微軟正黑體 Light" w:eastAsia="微軟正黑體 Light" w:hAnsi="微軟正黑體 Light" w:hint="eastAsia"/>
          <w:sz w:val="28"/>
        </w:rPr>
        <w:t xml:space="preserve">  二</w:t>
      </w:r>
      <w:r>
        <w:rPr>
          <w:rFonts w:ascii="微軟正黑體 Light" w:eastAsia="微軟正黑體 Light" w:hAnsi="微軟正黑體 Light" w:hint="eastAsia"/>
          <w:b/>
          <w:sz w:val="28"/>
        </w:rPr>
        <w:t>、</w:t>
      </w:r>
      <w:r w:rsidR="006E51D5" w:rsidRPr="002327D7">
        <w:rPr>
          <w:rFonts w:ascii="微軟正黑體 Light" w:eastAsia="微軟正黑體 Light" w:hAnsi="微軟正黑體 Light"/>
          <w:b/>
          <w:sz w:val="28"/>
        </w:rPr>
        <w:t>面試時間</w:t>
      </w:r>
      <w:r w:rsidR="00120850" w:rsidRPr="002327D7">
        <w:rPr>
          <w:rFonts w:ascii="微軟正黑體 Light" w:eastAsia="微軟正黑體 Light" w:hAnsi="微軟正黑體 Light" w:hint="eastAsia"/>
          <w:b/>
          <w:sz w:val="28"/>
        </w:rPr>
        <w:t>及地點</w:t>
      </w:r>
      <w:r w:rsidR="00120850" w:rsidRPr="002327D7">
        <w:rPr>
          <w:rFonts w:ascii="微軟正黑體 Light" w:eastAsia="微軟正黑體 Light" w:hAnsi="微軟正黑體 Light"/>
          <w:b/>
          <w:sz w:val="28"/>
        </w:rPr>
        <w:t>:114</w:t>
      </w:r>
      <w:r w:rsidR="00120850" w:rsidRPr="002327D7">
        <w:rPr>
          <w:rFonts w:ascii="微軟正黑體 Light" w:eastAsia="微軟正黑體 Light" w:hAnsi="微軟正黑體 Light" w:hint="eastAsia"/>
          <w:b/>
          <w:sz w:val="28"/>
        </w:rPr>
        <w:t>年6月3日</w:t>
      </w:r>
      <w:r w:rsidR="00120850" w:rsidRPr="002327D7">
        <w:rPr>
          <w:rFonts w:ascii="微軟正黑體 Light" w:eastAsia="微軟正黑體 Light" w:hAnsi="微軟正黑體 Light"/>
          <w:b/>
          <w:sz w:val="28"/>
        </w:rPr>
        <w:t>(</w:t>
      </w:r>
      <w:r w:rsidR="005B6BAC" w:rsidRPr="002327D7">
        <w:rPr>
          <w:rFonts w:ascii="微軟正黑體 Light" w:eastAsia="微軟正黑體 Light" w:hAnsi="微軟正黑體 Light" w:hint="eastAsia"/>
          <w:b/>
          <w:sz w:val="28"/>
        </w:rPr>
        <w:t>星期二)上午10時，本所2</w:t>
      </w:r>
      <w:r w:rsidR="006524BC">
        <w:rPr>
          <w:rFonts w:ascii="微軟正黑體 Light" w:eastAsia="微軟正黑體 Light" w:hAnsi="微軟正黑體 Light" w:hint="eastAsia"/>
          <w:b/>
          <w:sz w:val="28"/>
        </w:rPr>
        <w:t>樓災害應變中心</w:t>
      </w:r>
      <w:r w:rsidR="005B6BAC" w:rsidRPr="002327D7">
        <w:rPr>
          <w:rFonts w:ascii="微軟正黑體 Light" w:eastAsia="微軟正黑體 Light" w:hAnsi="微軟正黑體 Light" w:hint="eastAsia"/>
          <w:b/>
          <w:sz w:val="28"/>
        </w:rPr>
        <w:t>。</w:t>
      </w:r>
      <w:r w:rsidR="003A527D">
        <w:rPr>
          <w:rFonts w:ascii="微軟正黑體 Light" w:eastAsia="微軟正黑體 Light" w:hAnsi="微軟正黑體 Light" w:hint="eastAsia"/>
          <w:b/>
          <w:sz w:val="28"/>
        </w:rPr>
        <w:t xml:space="preserve">                 </w:t>
      </w:r>
    </w:p>
    <w:p w:rsidR="003A527D" w:rsidRDefault="003A527D" w:rsidP="002327D7">
      <w:pPr>
        <w:spacing w:line="420" w:lineRule="exact"/>
        <w:jc w:val="both"/>
        <w:rPr>
          <w:rFonts w:ascii="微軟正黑體 Light" w:eastAsia="微軟正黑體 Light" w:hAnsi="微軟正黑體 Light"/>
          <w:b/>
          <w:sz w:val="28"/>
        </w:rPr>
      </w:pPr>
      <w:r>
        <w:rPr>
          <w:rFonts w:ascii="微軟正黑體 Light" w:eastAsia="微軟正黑體 Light" w:hAnsi="微軟正黑體 Light" w:hint="eastAsia"/>
          <w:b/>
          <w:sz w:val="28"/>
        </w:rPr>
        <w:t xml:space="preserve">      (</w:t>
      </w:r>
      <w:r w:rsidR="005D1110" w:rsidRPr="002327D7">
        <w:rPr>
          <w:rFonts w:ascii="微軟正黑體 Light" w:eastAsia="微軟正黑體 Light" w:hAnsi="微軟正黑體 Light" w:hint="eastAsia"/>
          <w:b/>
          <w:sz w:val="28"/>
        </w:rPr>
        <w:t>和平區公所民政課04-25941501分機118賴小姐</w:t>
      </w:r>
      <w:r w:rsidR="00A61D9B" w:rsidRPr="002327D7">
        <w:rPr>
          <w:rFonts w:ascii="微軟正黑體 Light" w:eastAsia="微軟正黑體 Light" w:hAnsi="微軟正黑體 Light" w:hint="eastAsia"/>
          <w:b/>
          <w:sz w:val="28"/>
        </w:rPr>
        <w:t>，</w:t>
      </w:r>
      <w:r>
        <w:rPr>
          <w:rFonts w:ascii="微軟正黑體 Light" w:eastAsia="微軟正黑體 Light" w:hAnsi="微軟正黑體 Light" w:hint="eastAsia"/>
          <w:b/>
          <w:sz w:val="28"/>
        </w:rPr>
        <w:t>依就服辦公室徵才登記名單</w:t>
      </w:r>
      <w:r w:rsidR="00A61D9B" w:rsidRPr="002327D7">
        <w:rPr>
          <w:rFonts w:ascii="微軟正黑體 Light" w:eastAsia="微軟正黑體 Light" w:hAnsi="微軟正黑體 Light"/>
          <w:b/>
          <w:sz w:val="28"/>
        </w:rPr>
        <w:t>另</w:t>
      </w:r>
    </w:p>
    <w:p w:rsidR="00B830D0" w:rsidRPr="00E24798" w:rsidRDefault="003A527D" w:rsidP="00E24798">
      <w:pPr>
        <w:spacing w:line="420" w:lineRule="exact"/>
        <w:jc w:val="both"/>
        <w:rPr>
          <w:rFonts w:ascii="微軟正黑體 Light" w:eastAsia="微軟正黑體 Light" w:hAnsi="微軟正黑體 Light"/>
          <w:b/>
          <w:sz w:val="28"/>
        </w:rPr>
      </w:pPr>
      <w:r>
        <w:rPr>
          <w:rFonts w:ascii="微軟正黑體 Light" w:eastAsia="微軟正黑體 Light" w:hAnsi="微軟正黑體 Light" w:hint="eastAsia"/>
          <w:b/>
          <w:sz w:val="28"/>
        </w:rPr>
        <w:t xml:space="preserve">      </w:t>
      </w:r>
      <w:r w:rsidR="006E51D5" w:rsidRPr="002327D7">
        <w:rPr>
          <w:rFonts w:ascii="微軟正黑體 Light" w:eastAsia="微軟正黑體 Light" w:hAnsi="微軟正黑體 Light"/>
          <w:b/>
          <w:sz w:val="28"/>
        </w:rPr>
        <w:t>以電話</w:t>
      </w:r>
      <w:r>
        <w:rPr>
          <w:rFonts w:ascii="微軟正黑體 Light" w:eastAsia="微軟正黑體 Light" w:hAnsi="微軟正黑體 Light" w:hint="eastAsia"/>
          <w:b/>
          <w:sz w:val="28"/>
        </w:rPr>
        <w:t>確認</w:t>
      </w:r>
      <w:r w:rsidR="006E51D5" w:rsidRPr="002327D7">
        <w:rPr>
          <w:rFonts w:ascii="微軟正黑體 Light" w:eastAsia="微軟正黑體 Light" w:hAnsi="微軟正黑體 Light"/>
          <w:b/>
          <w:sz w:val="28"/>
        </w:rPr>
        <w:t>通知)</w:t>
      </w:r>
      <w:r>
        <w:rPr>
          <w:rFonts w:ascii="微軟正黑體 Light" w:eastAsia="微軟正黑體 Light" w:hAnsi="微軟正黑體 Light" w:hint="eastAsia"/>
          <w:b/>
          <w:sz w:val="28"/>
        </w:rPr>
        <w:t>。</w:t>
      </w:r>
    </w:p>
    <w:p w:rsidR="006902BA" w:rsidRPr="000845E5" w:rsidRDefault="006E51D5" w:rsidP="000845E5">
      <w:pPr>
        <w:spacing w:line="420" w:lineRule="exact"/>
        <w:jc w:val="both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>肆</w:t>
      </w:r>
      <w:r w:rsidR="000845E5" w:rsidRPr="000845E5">
        <w:rPr>
          <w:rFonts w:ascii="微軟正黑體 Light" w:eastAsia="微軟正黑體 Light" w:hAnsi="微軟正黑體 Light" w:hint="eastAsia"/>
          <w:sz w:val="28"/>
        </w:rPr>
        <w:t>、</w:t>
      </w:r>
      <w:proofErr w:type="gramStart"/>
      <w:r w:rsidR="000845E5" w:rsidRPr="000845E5">
        <w:rPr>
          <w:rFonts w:ascii="微軟正黑體 Light" w:eastAsia="微軟正黑體 Light" w:hAnsi="微軟正黑體 Light" w:hint="eastAsia"/>
          <w:sz w:val="28"/>
        </w:rPr>
        <w:t>職缺及上工</w:t>
      </w:r>
      <w:proofErr w:type="gramEnd"/>
      <w:r w:rsidR="000845E5" w:rsidRPr="000845E5">
        <w:rPr>
          <w:rFonts w:ascii="微軟正黑體 Light" w:eastAsia="微軟正黑體 Light" w:hAnsi="微軟正黑體 Light" w:hint="eastAsia"/>
          <w:sz w:val="28"/>
        </w:rPr>
        <w:t>地點</w:t>
      </w:r>
      <w:r w:rsidR="000B4D68">
        <w:rPr>
          <w:rFonts w:ascii="微軟正黑體 Light" w:eastAsia="微軟正黑體 Light" w:hAnsi="微軟正黑體 Light" w:hint="eastAsia"/>
          <w:sz w:val="28"/>
        </w:rPr>
        <w:t>(和平區)</w:t>
      </w:r>
      <w:r w:rsidR="000845E5" w:rsidRPr="000845E5">
        <w:rPr>
          <w:rFonts w:ascii="微軟正黑體 Light" w:eastAsia="微軟正黑體 Light" w:hAnsi="微軟正黑體 Light" w:hint="eastAsia"/>
          <w:sz w:val="28"/>
        </w:rPr>
        <w:t>：</w:t>
      </w:r>
    </w:p>
    <w:tbl>
      <w:tblPr>
        <w:tblStyle w:val="a4"/>
        <w:tblW w:w="5170" w:type="pct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6"/>
        <w:gridCol w:w="1725"/>
        <w:gridCol w:w="4111"/>
        <w:gridCol w:w="3210"/>
        <w:gridCol w:w="1173"/>
      </w:tblGrid>
      <w:tr w:rsidR="00876E14" w:rsidRPr="000845E5" w:rsidTr="00876E14">
        <w:trPr>
          <w:trHeight w:val="733"/>
        </w:trPr>
        <w:tc>
          <w:tcPr>
            <w:tcW w:w="374" w:type="pct"/>
            <w:vAlign w:val="center"/>
          </w:tcPr>
          <w:p w:rsidR="00876E14" w:rsidRPr="000845E5" w:rsidRDefault="00876E14" w:rsidP="000845E5">
            <w:pPr>
              <w:snapToGrid w:val="0"/>
              <w:spacing w:line="360" w:lineRule="exact"/>
              <w:jc w:val="center"/>
              <w:rPr>
                <w:rFonts w:ascii="微軟正黑體 Light" w:eastAsia="微軟正黑體 Light" w:hAnsi="微軟正黑體 Light" w:cs="Times New Roman"/>
                <w:szCs w:val="24"/>
              </w:rPr>
            </w:pPr>
            <w:r w:rsidRPr="000845E5">
              <w:rPr>
                <w:rFonts w:ascii="微軟正黑體 Light" w:eastAsia="微軟正黑體 Light" w:hAnsi="微軟正黑體 Light" w:cs="Times New Roman" w:hint="eastAsia"/>
                <w:szCs w:val="24"/>
              </w:rPr>
              <w:t>序號</w:t>
            </w:r>
          </w:p>
        </w:tc>
        <w:tc>
          <w:tcPr>
            <w:tcW w:w="781" w:type="pct"/>
            <w:vAlign w:val="center"/>
          </w:tcPr>
          <w:p w:rsidR="00876E14" w:rsidRPr="000845E5" w:rsidRDefault="00876E14" w:rsidP="000845E5">
            <w:pPr>
              <w:snapToGrid w:val="0"/>
              <w:spacing w:line="360" w:lineRule="exact"/>
              <w:jc w:val="center"/>
              <w:rPr>
                <w:rFonts w:ascii="微軟正黑體 Light" w:eastAsia="微軟正黑體 Light" w:hAnsi="微軟正黑體 Light" w:cs="Times New Roman"/>
                <w:szCs w:val="24"/>
              </w:rPr>
            </w:pPr>
            <w:r w:rsidRPr="000845E5">
              <w:rPr>
                <w:rFonts w:ascii="微軟正黑體 Light" w:eastAsia="微軟正黑體 Light" w:hAnsi="微軟正黑體 Light" w:cs="Times New Roman" w:hint="eastAsia"/>
                <w:szCs w:val="24"/>
              </w:rPr>
              <w:t>職稱</w:t>
            </w:r>
          </w:p>
        </w:tc>
        <w:tc>
          <w:tcPr>
            <w:tcW w:w="1861" w:type="pct"/>
            <w:vAlign w:val="center"/>
          </w:tcPr>
          <w:p w:rsidR="00876E14" w:rsidRPr="000845E5" w:rsidRDefault="00876E14" w:rsidP="000845E5">
            <w:pPr>
              <w:snapToGrid w:val="0"/>
              <w:spacing w:line="360" w:lineRule="exact"/>
              <w:jc w:val="center"/>
              <w:rPr>
                <w:rFonts w:ascii="微軟正黑體 Light" w:eastAsia="微軟正黑體 Light" w:hAnsi="微軟正黑體 Light" w:cs="Times New Roman"/>
                <w:szCs w:val="24"/>
              </w:rPr>
            </w:pPr>
            <w:r w:rsidRPr="000845E5">
              <w:rPr>
                <w:rFonts w:ascii="微軟正黑體 Light" w:eastAsia="微軟正黑體 Light" w:hAnsi="微軟正黑體 Light" w:cs="Times New Roman" w:hint="eastAsia"/>
                <w:szCs w:val="24"/>
              </w:rPr>
              <w:t>工作項目內容</w:t>
            </w:r>
          </w:p>
        </w:tc>
        <w:tc>
          <w:tcPr>
            <w:tcW w:w="1453" w:type="pct"/>
            <w:vAlign w:val="center"/>
          </w:tcPr>
          <w:p w:rsidR="00876E14" w:rsidRDefault="00876E14" w:rsidP="000845E5">
            <w:pPr>
              <w:snapToGrid w:val="0"/>
              <w:spacing w:line="360" w:lineRule="exact"/>
              <w:jc w:val="center"/>
              <w:rPr>
                <w:rFonts w:ascii="微軟正黑體 Light" w:eastAsia="微軟正黑體 Light" w:hAnsi="微軟正黑體 Light" w:cs="Times New Roman"/>
                <w:szCs w:val="24"/>
              </w:rPr>
            </w:pPr>
            <w:r w:rsidRPr="000845E5">
              <w:rPr>
                <w:rFonts w:ascii="微軟正黑體 Light" w:eastAsia="微軟正黑體 Light" w:hAnsi="微軟正黑體 Light" w:cs="Times New Roman" w:hint="eastAsia"/>
                <w:szCs w:val="24"/>
              </w:rPr>
              <w:t>工作地點</w:t>
            </w:r>
            <w:r>
              <w:rPr>
                <w:rFonts w:ascii="微軟正黑體 Light" w:eastAsia="微軟正黑體 Light" w:hAnsi="微軟正黑體 Light" w:cs="Times New Roman" w:hint="eastAsia"/>
                <w:szCs w:val="24"/>
              </w:rPr>
              <w:t>/名額</w:t>
            </w:r>
          </w:p>
          <w:p w:rsidR="00876E14" w:rsidRPr="000845E5" w:rsidRDefault="00876E14" w:rsidP="000845E5">
            <w:pPr>
              <w:snapToGrid w:val="0"/>
              <w:spacing w:line="360" w:lineRule="exact"/>
              <w:jc w:val="center"/>
              <w:rPr>
                <w:rFonts w:ascii="微軟正黑體 Light" w:eastAsia="微軟正黑體 Light" w:hAnsi="微軟正黑體 Light" w:cs="Times New Roman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876E14" w:rsidRPr="000845E5" w:rsidRDefault="00876E14" w:rsidP="000845E5">
            <w:pPr>
              <w:snapToGrid w:val="0"/>
              <w:spacing w:line="360" w:lineRule="exact"/>
              <w:jc w:val="center"/>
              <w:rPr>
                <w:rFonts w:ascii="微軟正黑體 Light" w:eastAsia="微軟正黑體 Light" w:hAnsi="微軟正黑體 Light" w:cs="Times New Roman"/>
                <w:szCs w:val="24"/>
              </w:rPr>
            </w:pPr>
            <w:r w:rsidRPr="000845E5">
              <w:rPr>
                <w:rFonts w:ascii="微軟正黑體 Light" w:eastAsia="微軟正黑體 Light" w:hAnsi="微軟正黑體 Light" w:cs="Times New Roman" w:hint="eastAsia"/>
                <w:szCs w:val="24"/>
              </w:rPr>
              <w:t>備註</w:t>
            </w:r>
          </w:p>
        </w:tc>
      </w:tr>
      <w:tr w:rsidR="00876E14" w:rsidRPr="000845E5" w:rsidTr="00876E14">
        <w:trPr>
          <w:trHeight w:val="1020"/>
        </w:trPr>
        <w:tc>
          <w:tcPr>
            <w:tcW w:w="374" w:type="pct"/>
            <w:vAlign w:val="center"/>
          </w:tcPr>
          <w:p w:rsidR="00876E14" w:rsidRPr="000845E5" w:rsidRDefault="00876E14" w:rsidP="000845E5">
            <w:pPr>
              <w:jc w:val="center"/>
              <w:rPr>
                <w:rFonts w:ascii="微軟正黑體 Light" w:eastAsia="微軟正黑體 Light" w:hAnsi="微軟正黑體 Light" w:cs="Times New Roman"/>
              </w:rPr>
            </w:pPr>
            <w:r w:rsidRPr="000845E5">
              <w:rPr>
                <w:rFonts w:ascii="微軟正黑體 Light" w:eastAsia="微軟正黑體 Light" w:hAnsi="微軟正黑體 Light" w:cs="Times New Roman" w:hint="eastAsia"/>
              </w:rPr>
              <w:t>1</w:t>
            </w:r>
          </w:p>
        </w:tc>
        <w:tc>
          <w:tcPr>
            <w:tcW w:w="781" w:type="pct"/>
            <w:vAlign w:val="center"/>
          </w:tcPr>
          <w:p w:rsidR="00876E14" w:rsidRPr="000845E5" w:rsidRDefault="00876E14" w:rsidP="000845E5">
            <w:pPr>
              <w:jc w:val="center"/>
              <w:rPr>
                <w:rFonts w:ascii="微軟正黑體 Light" w:eastAsia="微軟正黑體 Light" w:hAnsi="微軟正黑體 Light" w:cs="Times New Roman"/>
              </w:rPr>
            </w:pPr>
            <w:r w:rsidRPr="000845E5">
              <w:rPr>
                <w:rFonts w:ascii="微軟正黑體 Light" w:eastAsia="微軟正黑體 Light" w:hAnsi="微軟正黑體 Light" w:cs="Times New Roman" w:hint="eastAsia"/>
              </w:rPr>
              <w:t>臨時人員</w:t>
            </w:r>
          </w:p>
        </w:tc>
        <w:tc>
          <w:tcPr>
            <w:tcW w:w="1861" w:type="pct"/>
            <w:vAlign w:val="center"/>
          </w:tcPr>
          <w:p w:rsidR="00876E14" w:rsidRPr="00876E14" w:rsidRDefault="00876E14" w:rsidP="00876E14">
            <w:pPr>
              <w:numPr>
                <w:ilvl w:val="0"/>
                <w:numId w:val="2"/>
              </w:numPr>
              <w:adjustRightInd w:val="0"/>
              <w:snapToGrid w:val="0"/>
              <w:spacing w:line="300" w:lineRule="atLeast"/>
              <w:rPr>
                <w:rFonts w:ascii="微軟正黑體 Light" w:eastAsia="微軟正黑體 Light" w:hAnsi="微軟正黑體 Light" w:cs="Times New Roman"/>
              </w:rPr>
            </w:pPr>
            <w:r>
              <w:rPr>
                <w:rFonts w:ascii="微軟正黑體 Light" w:eastAsia="微軟正黑體 Light" w:hAnsi="微軟正黑體 Light" w:cs="Times New Roman" w:hint="eastAsia"/>
              </w:rPr>
              <w:t>接待洽公民眾及電話接聽服</w:t>
            </w:r>
            <w:r w:rsidRPr="00876E14">
              <w:rPr>
                <w:rFonts w:ascii="微軟正黑體 Light" w:eastAsia="微軟正黑體 Light" w:hAnsi="微軟正黑體 Light" w:cs="Times New Roman" w:hint="eastAsia"/>
              </w:rPr>
              <w:t>務。</w:t>
            </w:r>
          </w:p>
          <w:p w:rsidR="00876E14" w:rsidRPr="000845E5" w:rsidRDefault="00876E14" w:rsidP="00195806">
            <w:pPr>
              <w:numPr>
                <w:ilvl w:val="0"/>
                <w:numId w:val="2"/>
              </w:numPr>
              <w:adjustRightInd w:val="0"/>
              <w:snapToGrid w:val="0"/>
              <w:spacing w:line="300" w:lineRule="atLeast"/>
              <w:rPr>
                <w:rFonts w:ascii="微軟正黑體 Light" w:eastAsia="微軟正黑體 Light" w:hAnsi="微軟正黑體 Light" w:cs="Times New Roman"/>
              </w:rPr>
            </w:pPr>
            <w:r w:rsidRPr="000845E5">
              <w:rPr>
                <w:rFonts w:ascii="微軟正黑體 Light" w:eastAsia="微軟正黑體 Light" w:hAnsi="微軟正黑體 Light" w:cs="Times New Roman" w:hint="eastAsia"/>
              </w:rPr>
              <w:t>辦公環境清潔整理。</w:t>
            </w:r>
          </w:p>
          <w:p w:rsidR="00876E14" w:rsidRPr="000845E5" w:rsidRDefault="00876E14" w:rsidP="00195806">
            <w:pPr>
              <w:numPr>
                <w:ilvl w:val="0"/>
                <w:numId w:val="2"/>
              </w:numPr>
              <w:adjustRightInd w:val="0"/>
              <w:snapToGrid w:val="0"/>
              <w:spacing w:line="300" w:lineRule="atLeast"/>
              <w:rPr>
                <w:rFonts w:ascii="微軟正黑體 Light" w:eastAsia="微軟正黑體 Light" w:hAnsi="微軟正黑體 Light" w:cs="Times New Roman"/>
              </w:rPr>
            </w:pPr>
            <w:r w:rsidRPr="000845E5">
              <w:rPr>
                <w:rFonts w:ascii="微軟正黑體 Light" w:eastAsia="微軟正黑體 Light" w:hAnsi="微軟正黑體 Light" w:cs="Times New Roman" w:hint="eastAsia"/>
              </w:rPr>
              <w:t>臨時交辦事項。</w:t>
            </w:r>
          </w:p>
        </w:tc>
        <w:tc>
          <w:tcPr>
            <w:tcW w:w="1453" w:type="pct"/>
            <w:vAlign w:val="center"/>
          </w:tcPr>
          <w:p w:rsidR="00876E14" w:rsidRPr="000B4D68" w:rsidRDefault="00876E14" w:rsidP="00195806">
            <w:pPr>
              <w:adjustRightInd w:val="0"/>
              <w:snapToGrid w:val="0"/>
              <w:spacing w:line="300" w:lineRule="atLeast"/>
              <w:rPr>
                <w:rFonts w:ascii="微軟正黑體 Light" w:eastAsia="微軟正黑體 Light" w:hAnsi="微軟正黑體 Light" w:cs="Times New Roman"/>
                <w:szCs w:val="24"/>
              </w:rPr>
            </w:pPr>
            <w:r w:rsidRPr="000B4D68">
              <w:rPr>
                <w:rFonts w:ascii="微軟正黑體 Light" w:eastAsia="微軟正黑體 Light" w:hAnsi="微軟正黑體 Light" w:cs="Times New Roman" w:hint="eastAsia"/>
                <w:b/>
                <w:szCs w:val="24"/>
              </w:rPr>
              <w:t>公所民政課及南勢里辦公室</w:t>
            </w:r>
            <w:r w:rsidRPr="00876E14">
              <w:rPr>
                <w:rFonts w:ascii="微軟正黑體 Light" w:eastAsia="微軟正黑體 Light" w:hAnsi="微軟正黑體 Light" w:cs="Times New Roman" w:hint="eastAsia"/>
                <w:b/>
                <w:szCs w:val="24"/>
              </w:rPr>
              <w:t>1名</w:t>
            </w:r>
          </w:p>
        </w:tc>
        <w:tc>
          <w:tcPr>
            <w:tcW w:w="530" w:type="pct"/>
            <w:vAlign w:val="center"/>
          </w:tcPr>
          <w:p w:rsidR="00876E14" w:rsidRPr="000845E5" w:rsidRDefault="00876E14" w:rsidP="00195806">
            <w:pPr>
              <w:adjustRightInd w:val="0"/>
              <w:snapToGrid w:val="0"/>
              <w:spacing w:line="280" w:lineRule="atLeast"/>
              <w:rPr>
                <w:rFonts w:ascii="微軟正黑體 Light" w:eastAsia="微軟正黑體 Light" w:hAnsi="微軟正黑體 Light" w:cs="Times New Roman"/>
              </w:rPr>
            </w:pPr>
            <w:r w:rsidRPr="000845E5">
              <w:rPr>
                <w:rFonts w:ascii="微軟正黑體 Light" w:eastAsia="微軟正黑體 Light" w:hAnsi="微軟正黑體 Light" w:cs="Times New Roman" w:hint="eastAsia"/>
              </w:rPr>
              <w:t>辦公室相鄰路途1、2分鐘</w:t>
            </w:r>
          </w:p>
        </w:tc>
      </w:tr>
      <w:tr w:rsidR="00876E14" w:rsidRPr="000845E5" w:rsidTr="00876E14">
        <w:trPr>
          <w:trHeight w:val="1020"/>
        </w:trPr>
        <w:tc>
          <w:tcPr>
            <w:tcW w:w="374" w:type="pct"/>
            <w:vAlign w:val="center"/>
          </w:tcPr>
          <w:p w:rsidR="00876E14" w:rsidRPr="000845E5" w:rsidRDefault="00876E14" w:rsidP="000845E5">
            <w:pPr>
              <w:jc w:val="center"/>
              <w:rPr>
                <w:rFonts w:ascii="微軟正黑體 Light" w:eastAsia="微軟正黑體 Light" w:hAnsi="微軟正黑體 Light" w:cs="Times New Roman"/>
              </w:rPr>
            </w:pPr>
            <w:r w:rsidRPr="000845E5">
              <w:rPr>
                <w:rFonts w:ascii="微軟正黑體 Light" w:eastAsia="微軟正黑體 Light" w:hAnsi="微軟正黑體 Light" w:cs="Times New Roman" w:hint="eastAsia"/>
              </w:rPr>
              <w:t>2</w:t>
            </w:r>
          </w:p>
        </w:tc>
        <w:tc>
          <w:tcPr>
            <w:tcW w:w="781" w:type="pct"/>
            <w:vAlign w:val="center"/>
          </w:tcPr>
          <w:p w:rsidR="00876E14" w:rsidRPr="000845E5" w:rsidRDefault="00876E14" w:rsidP="000845E5">
            <w:pPr>
              <w:jc w:val="center"/>
              <w:rPr>
                <w:rFonts w:ascii="微軟正黑體 Light" w:eastAsia="微軟正黑體 Light" w:hAnsi="微軟正黑體 Light" w:cs="Times New Roman"/>
              </w:rPr>
            </w:pPr>
            <w:r w:rsidRPr="000845E5">
              <w:rPr>
                <w:rFonts w:ascii="微軟正黑體 Light" w:eastAsia="微軟正黑體 Light" w:hAnsi="微軟正黑體 Light" w:cs="Times New Roman" w:hint="eastAsia"/>
              </w:rPr>
              <w:t>臨時人員</w:t>
            </w:r>
          </w:p>
        </w:tc>
        <w:tc>
          <w:tcPr>
            <w:tcW w:w="1861" w:type="pct"/>
            <w:vAlign w:val="center"/>
          </w:tcPr>
          <w:p w:rsidR="00876E14" w:rsidRPr="000845E5" w:rsidRDefault="00876E14" w:rsidP="00195806">
            <w:pPr>
              <w:adjustRightInd w:val="0"/>
              <w:snapToGrid w:val="0"/>
              <w:spacing w:line="300" w:lineRule="atLeast"/>
              <w:rPr>
                <w:rFonts w:ascii="微軟正黑體 Light" w:eastAsia="微軟正黑體 Light" w:hAnsi="微軟正黑體 Light" w:cs="Times New Roman"/>
              </w:rPr>
            </w:pPr>
            <w:r w:rsidRPr="000845E5">
              <w:rPr>
                <w:rFonts w:ascii="微軟正黑體 Light" w:eastAsia="微軟正黑體 Light" w:hAnsi="微軟正黑體 Light" w:cs="Times New Roman" w:hint="eastAsia"/>
              </w:rPr>
              <w:t>1.接待洽公民眾及電話接聽服務。</w:t>
            </w:r>
          </w:p>
          <w:p w:rsidR="00876E14" w:rsidRPr="00876E14" w:rsidRDefault="00876E14" w:rsidP="00195806">
            <w:pPr>
              <w:adjustRightInd w:val="0"/>
              <w:snapToGrid w:val="0"/>
              <w:spacing w:line="300" w:lineRule="atLeast"/>
              <w:rPr>
                <w:rFonts w:ascii="微軟正黑體 Light" w:eastAsia="微軟正黑體 Light" w:hAnsi="微軟正黑體 Light" w:cs="Times New Roman"/>
              </w:rPr>
            </w:pPr>
            <w:r w:rsidRPr="000845E5">
              <w:rPr>
                <w:rFonts w:ascii="微軟正黑體 Light" w:eastAsia="微軟正黑體 Light" w:hAnsi="微軟正黑體 Light" w:cs="Times New Roman" w:hint="eastAsia"/>
              </w:rPr>
              <w:t>2.</w:t>
            </w:r>
            <w:r w:rsidR="00AB0DA6">
              <w:rPr>
                <w:rFonts w:ascii="微軟正黑體 Light" w:eastAsia="微軟正黑體 Light" w:hAnsi="微軟正黑體 Light" w:cs="Times New Roman" w:hint="eastAsia"/>
              </w:rPr>
              <w:t>辦公室及</w:t>
            </w:r>
            <w:proofErr w:type="gramStart"/>
            <w:r w:rsidR="00AB0DA6">
              <w:rPr>
                <w:rFonts w:ascii="微軟正黑體 Light" w:eastAsia="微軟正黑體 Light" w:hAnsi="微軟正黑體 Light" w:cs="Times New Roman" w:hint="eastAsia"/>
              </w:rPr>
              <w:t>附近</w:t>
            </w:r>
            <w:r>
              <w:rPr>
                <w:rFonts w:ascii="微軟正黑體 Light" w:eastAsia="微軟正黑體 Light" w:hAnsi="微軟正黑體 Light" w:cs="Times New Roman" w:hint="eastAsia"/>
              </w:rPr>
              <w:t>里</w:t>
            </w:r>
            <w:proofErr w:type="gramEnd"/>
            <w:r>
              <w:rPr>
                <w:rFonts w:ascii="微軟正黑體 Light" w:eastAsia="微軟正黑體 Light" w:hAnsi="微軟正黑體 Light" w:cs="Times New Roman" w:hint="eastAsia"/>
              </w:rPr>
              <w:t>鄰環境清潔整</w:t>
            </w:r>
            <w:r w:rsidRPr="000845E5">
              <w:rPr>
                <w:rFonts w:ascii="微軟正黑體 Light" w:eastAsia="微軟正黑體 Light" w:hAnsi="微軟正黑體 Light" w:cs="Times New Roman" w:hint="eastAsia"/>
              </w:rPr>
              <w:t>理。</w:t>
            </w:r>
            <w:r>
              <w:rPr>
                <w:rFonts w:ascii="微軟正黑體 Light" w:eastAsia="微軟正黑體 Light" w:hAnsi="微軟正黑體 Light" w:cs="Times New Roman" w:hint="eastAsia"/>
              </w:rPr>
              <w:t xml:space="preserve">　　　</w:t>
            </w:r>
          </w:p>
          <w:p w:rsidR="00876E14" w:rsidRPr="000845E5" w:rsidRDefault="00876E14" w:rsidP="00195806">
            <w:pPr>
              <w:adjustRightInd w:val="0"/>
              <w:snapToGrid w:val="0"/>
              <w:spacing w:line="300" w:lineRule="atLeast"/>
              <w:rPr>
                <w:rFonts w:ascii="微軟正黑體 Light" w:eastAsia="微軟正黑體 Light" w:hAnsi="微軟正黑體 Light" w:cs="Times New Roman"/>
              </w:rPr>
            </w:pPr>
            <w:r>
              <w:rPr>
                <w:rFonts w:ascii="微軟正黑體 Light" w:eastAsia="微軟正黑體 Light" w:hAnsi="微軟正黑體 Light" w:cs="Times New Roman" w:hint="eastAsia"/>
              </w:rPr>
              <w:t>3</w:t>
            </w:r>
            <w:r w:rsidRPr="000845E5">
              <w:rPr>
                <w:rFonts w:ascii="微軟正黑體 Light" w:eastAsia="微軟正黑體 Light" w:hAnsi="微軟正黑體 Light" w:cs="Times New Roman" w:hint="eastAsia"/>
              </w:rPr>
              <w:t>.臨時交辦事項。</w:t>
            </w:r>
          </w:p>
        </w:tc>
        <w:tc>
          <w:tcPr>
            <w:tcW w:w="1453" w:type="pct"/>
            <w:vAlign w:val="center"/>
          </w:tcPr>
          <w:p w:rsidR="00876E14" w:rsidRDefault="00876E14" w:rsidP="00195806">
            <w:pPr>
              <w:adjustRightInd w:val="0"/>
              <w:snapToGrid w:val="0"/>
              <w:spacing w:line="300" w:lineRule="atLeast"/>
              <w:rPr>
                <w:rFonts w:ascii="微軟正黑體 Light" w:eastAsia="微軟正黑體 Light" w:hAnsi="微軟正黑體 Light" w:cs="Times New Roman"/>
                <w:szCs w:val="24"/>
              </w:rPr>
            </w:pPr>
            <w:r w:rsidRPr="000B4D68">
              <w:rPr>
                <w:rFonts w:ascii="微軟正黑體 Light" w:eastAsia="微軟正黑體 Light" w:hAnsi="微軟正黑體 Light" w:cs="Times New Roman" w:hint="eastAsia"/>
                <w:b/>
                <w:szCs w:val="24"/>
              </w:rPr>
              <w:t>達觀里</w:t>
            </w:r>
            <w:r w:rsidRPr="000845E5">
              <w:rPr>
                <w:rFonts w:ascii="微軟正黑體 Light" w:eastAsia="微軟正黑體 Light" w:hAnsi="微軟正黑體 Light" w:cs="Times New Roman" w:hint="eastAsia"/>
                <w:szCs w:val="24"/>
              </w:rPr>
              <w:t>辦公室</w:t>
            </w:r>
            <w:r w:rsidRPr="00876E14">
              <w:rPr>
                <w:rFonts w:ascii="微軟正黑體 Light" w:eastAsia="微軟正黑體 Light" w:hAnsi="微軟正黑體 Light" w:cs="Times New Roman" w:hint="eastAsia"/>
                <w:b/>
                <w:szCs w:val="24"/>
              </w:rPr>
              <w:t>2名</w:t>
            </w:r>
          </w:p>
          <w:p w:rsidR="00876E14" w:rsidRPr="00876E14" w:rsidRDefault="00876E14" w:rsidP="00195806">
            <w:pPr>
              <w:adjustRightInd w:val="0"/>
              <w:snapToGrid w:val="0"/>
              <w:spacing w:line="300" w:lineRule="atLeast"/>
              <w:rPr>
                <w:rFonts w:ascii="微軟正黑體 Light" w:eastAsia="微軟正黑體 Light" w:hAnsi="微軟正黑體 Light" w:cs="Times New Roman"/>
                <w:b/>
              </w:rPr>
            </w:pPr>
            <w:r w:rsidRPr="000B4D68">
              <w:rPr>
                <w:rFonts w:ascii="微軟正黑體 Light" w:eastAsia="微軟正黑體 Light" w:hAnsi="微軟正黑體 Light" w:cs="Times New Roman" w:hint="eastAsia"/>
                <w:b/>
              </w:rPr>
              <w:t>自由里</w:t>
            </w:r>
            <w:r w:rsidRPr="00514BB3">
              <w:rPr>
                <w:rFonts w:ascii="微軟正黑體 Light" w:eastAsia="微軟正黑體 Light" w:hAnsi="微軟正黑體 Light" w:cs="Times New Roman" w:hint="eastAsia"/>
              </w:rPr>
              <w:t>辦公室</w:t>
            </w:r>
            <w:r w:rsidRPr="00876E14">
              <w:rPr>
                <w:rFonts w:ascii="微軟正黑體 Light" w:eastAsia="微軟正黑體 Light" w:hAnsi="微軟正黑體 Light" w:cs="Times New Roman" w:hint="eastAsia"/>
                <w:b/>
              </w:rPr>
              <w:t>1名</w:t>
            </w:r>
          </w:p>
        </w:tc>
        <w:tc>
          <w:tcPr>
            <w:tcW w:w="530" w:type="pct"/>
            <w:vAlign w:val="center"/>
          </w:tcPr>
          <w:p w:rsidR="00876E14" w:rsidRPr="000845E5" w:rsidRDefault="00876E14" w:rsidP="000845E5">
            <w:pPr>
              <w:rPr>
                <w:rFonts w:ascii="微軟正黑體 Light" w:eastAsia="微軟正黑體 Light" w:hAnsi="微軟正黑體 Light" w:cs="Times New Roman"/>
              </w:rPr>
            </w:pPr>
          </w:p>
        </w:tc>
      </w:tr>
      <w:tr w:rsidR="000845E5" w:rsidRPr="000845E5" w:rsidTr="008879FF">
        <w:trPr>
          <w:trHeight w:val="462"/>
        </w:trPr>
        <w:tc>
          <w:tcPr>
            <w:tcW w:w="5000" w:type="pct"/>
            <w:gridSpan w:val="5"/>
            <w:vAlign w:val="center"/>
          </w:tcPr>
          <w:p w:rsidR="000845E5" w:rsidRPr="000845E5" w:rsidRDefault="000845E5" w:rsidP="000845E5">
            <w:pPr>
              <w:spacing w:line="420" w:lineRule="exact"/>
              <w:rPr>
                <w:rFonts w:ascii="微軟正黑體 Light" w:eastAsia="微軟正黑體 Light" w:hAnsi="微軟正黑體 Light" w:cs="Times New Roman"/>
                <w:b/>
                <w:sz w:val="20"/>
                <w:szCs w:val="20"/>
              </w:rPr>
            </w:pPr>
            <w:r w:rsidRPr="000845E5">
              <w:rPr>
                <w:rFonts w:ascii="微軟正黑體 Light" w:eastAsia="微軟正黑體 Light" w:hAnsi="微軟正黑體 Light" w:cs="Times New Roman" w:hint="eastAsia"/>
                <w:b/>
                <w:bCs/>
                <w:sz w:val="20"/>
                <w:szCs w:val="20"/>
              </w:rPr>
              <w:t>總計：4名職缺。</w:t>
            </w:r>
          </w:p>
        </w:tc>
      </w:tr>
    </w:tbl>
    <w:p w:rsidR="00E454B8" w:rsidRPr="00AE7BA6" w:rsidRDefault="00541A31" w:rsidP="00AE7BA6">
      <w:pPr>
        <w:adjustRightInd w:val="0"/>
        <w:snapToGrid w:val="0"/>
        <w:spacing w:line="280" w:lineRule="atLeast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伍</w:t>
      </w:r>
      <w:r w:rsidR="00E454B8" w:rsidRPr="00AE7BA6">
        <w:rPr>
          <w:rFonts w:ascii="微軟正黑體 Light" w:eastAsia="微軟正黑體 Light" w:hAnsi="微軟正黑體 Light" w:hint="eastAsia"/>
          <w:szCs w:val="24"/>
        </w:rPr>
        <w:t>、薪資待遇：</w:t>
      </w:r>
    </w:p>
    <w:p w:rsidR="00DE2A1D" w:rsidRPr="008A05FE" w:rsidRDefault="00E454B8" w:rsidP="00AE7BA6">
      <w:pPr>
        <w:adjustRightInd w:val="0"/>
        <w:snapToGrid w:val="0"/>
        <w:spacing w:line="280" w:lineRule="atLeast"/>
        <w:rPr>
          <w:rFonts w:ascii="微軟正黑體 Light" w:eastAsia="微軟正黑體 Light" w:hAnsi="微軟正黑體 Light"/>
          <w:b/>
          <w:szCs w:val="24"/>
        </w:rPr>
      </w:pPr>
      <w:r w:rsidRPr="00AE7BA6">
        <w:rPr>
          <w:rFonts w:ascii="微軟正黑體 Light" w:eastAsia="微軟正黑體 Light" w:hAnsi="微軟正黑體 Light" w:hint="eastAsia"/>
          <w:szCs w:val="24"/>
        </w:rPr>
        <w:t xml:space="preserve">　一、</w:t>
      </w:r>
      <w:r w:rsidRPr="008A05FE">
        <w:rPr>
          <w:rFonts w:ascii="微軟正黑體 Light" w:eastAsia="微軟正黑體 Light" w:hAnsi="微軟正黑體 Light" w:hint="eastAsia"/>
          <w:b/>
          <w:szCs w:val="24"/>
        </w:rPr>
        <w:t>工作津貼：</w:t>
      </w:r>
    </w:p>
    <w:p w:rsidR="008E78F0" w:rsidRPr="008A05FE" w:rsidRDefault="00DE2A1D" w:rsidP="00AE7BA6">
      <w:pPr>
        <w:adjustRightInd w:val="0"/>
        <w:snapToGrid w:val="0"/>
        <w:spacing w:line="280" w:lineRule="atLeast"/>
        <w:rPr>
          <w:rFonts w:asciiTheme="majorEastAsia" w:eastAsiaTheme="majorEastAsia" w:hAnsiTheme="majorEastAsia"/>
          <w:b/>
          <w:szCs w:val="24"/>
        </w:rPr>
      </w:pPr>
      <w:r w:rsidRPr="008A05FE">
        <w:rPr>
          <w:rFonts w:ascii="微軟正黑體 Light" w:eastAsia="微軟正黑體 Light" w:hAnsi="微軟正黑體 Light" w:hint="eastAsia"/>
          <w:b/>
          <w:szCs w:val="24"/>
        </w:rPr>
        <w:t xml:space="preserve">　　　</w:t>
      </w:r>
      <w:r w:rsidR="000A6D45" w:rsidRPr="008A05FE">
        <w:rPr>
          <w:rFonts w:ascii="微軟正黑體 Light" w:eastAsia="微軟正黑體 Light" w:hAnsi="微軟正黑體 Light" w:hint="eastAsia"/>
          <w:b/>
          <w:szCs w:val="24"/>
        </w:rPr>
        <w:t>每小時1</w:t>
      </w:r>
      <w:r w:rsidR="000A6D45" w:rsidRPr="008A05FE">
        <w:rPr>
          <w:rFonts w:ascii="微軟正黑體 Light" w:eastAsia="微軟正黑體 Light" w:hAnsi="微軟正黑體 Light"/>
          <w:b/>
          <w:szCs w:val="24"/>
        </w:rPr>
        <w:t>90</w:t>
      </w:r>
      <w:r w:rsidR="000A6D45" w:rsidRPr="008A05FE">
        <w:rPr>
          <w:rFonts w:ascii="微軟正黑體 Light" w:eastAsia="微軟正黑體 Light" w:hAnsi="微軟正黑體 Light" w:hint="eastAsia"/>
          <w:b/>
          <w:szCs w:val="24"/>
        </w:rPr>
        <w:t>元</w:t>
      </w:r>
      <w:proofErr w:type="gramStart"/>
      <w:r w:rsidR="000A6D45" w:rsidRPr="008A05FE">
        <w:rPr>
          <w:rFonts w:ascii="微軟正黑體 Light" w:eastAsia="微軟正黑體 Light" w:hAnsi="微軟正黑體 Light" w:hint="eastAsia"/>
          <w:b/>
          <w:szCs w:val="24"/>
        </w:rPr>
        <w:t>ｘ</w:t>
      </w:r>
      <w:proofErr w:type="gramEnd"/>
      <w:r w:rsidR="000A6D45" w:rsidRPr="008A05FE">
        <w:rPr>
          <w:rFonts w:ascii="微軟正黑體 Light" w:eastAsia="微軟正黑體 Light" w:hAnsi="微軟正黑體 Light" w:hint="eastAsia"/>
          <w:b/>
          <w:szCs w:val="24"/>
        </w:rPr>
        <w:t>8</w:t>
      </w:r>
      <w:r w:rsidR="000A6D45" w:rsidRPr="008A05FE">
        <w:rPr>
          <w:rFonts w:ascii="微軟正黑體 Light" w:eastAsia="微軟正黑體 Light" w:hAnsi="微軟正黑體 Light"/>
          <w:b/>
          <w:szCs w:val="24"/>
        </w:rPr>
        <w:t>0</w:t>
      </w:r>
      <w:r w:rsidR="000A6D45" w:rsidRPr="008A05FE">
        <w:rPr>
          <w:rFonts w:ascii="微軟正黑體 Light" w:eastAsia="微軟正黑體 Light" w:hAnsi="微軟正黑體 Light" w:hint="eastAsia"/>
          <w:b/>
          <w:szCs w:val="24"/>
        </w:rPr>
        <w:t>小時（每月上限）＝</w:t>
      </w:r>
      <w:r w:rsidR="000A6D45" w:rsidRPr="008A05FE">
        <w:rPr>
          <w:rFonts w:asciiTheme="majorEastAsia" w:eastAsiaTheme="majorEastAsia" w:hAnsiTheme="majorEastAsia" w:hint="eastAsia"/>
          <w:b/>
          <w:szCs w:val="24"/>
        </w:rPr>
        <w:t>1</w:t>
      </w:r>
      <w:r w:rsidR="008D07C2" w:rsidRPr="008A05FE">
        <w:rPr>
          <w:rFonts w:asciiTheme="majorEastAsia" w:eastAsiaTheme="majorEastAsia" w:hAnsiTheme="majorEastAsia" w:hint="eastAsia"/>
          <w:b/>
          <w:szCs w:val="24"/>
        </w:rPr>
        <w:t>萬</w:t>
      </w:r>
      <w:r w:rsidR="000A6D45" w:rsidRPr="008A05FE">
        <w:rPr>
          <w:rFonts w:asciiTheme="majorEastAsia" w:eastAsiaTheme="majorEastAsia" w:hAnsiTheme="majorEastAsia"/>
          <w:b/>
          <w:szCs w:val="24"/>
        </w:rPr>
        <w:t>5</w:t>
      </w:r>
      <w:r w:rsidR="008D07C2" w:rsidRPr="008A05FE">
        <w:rPr>
          <w:rFonts w:asciiTheme="majorEastAsia" w:eastAsiaTheme="majorEastAsia" w:hAnsiTheme="majorEastAsia" w:hint="eastAsia"/>
          <w:b/>
          <w:szCs w:val="24"/>
        </w:rPr>
        <w:t>,</w:t>
      </w:r>
      <w:r w:rsidR="000A6D45" w:rsidRPr="008A05FE">
        <w:rPr>
          <w:rFonts w:asciiTheme="majorEastAsia" w:eastAsiaTheme="majorEastAsia" w:hAnsiTheme="majorEastAsia"/>
          <w:b/>
          <w:szCs w:val="24"/>
        </w:rPr>
        <w:t>200</w:t>
      </w:r>
      <w:r w:rsidR="008D07C2" w:rsidRPr="008A05FE">
        <w:rPr>
          <w:rFonts w:asciiTheme="majorEastAsia" w:eastAsiaTheme="majorEastAsia" w:hAnsiTheme="majorEastAsia" w:hint="eastAsia"/>
          <w:b/>
          <w:szCs w:val="24"/>
        </w:rPr>
        <w:t>元。</w:t>
      </w:r>
    </w:p>
    <w:p w:rsidR="00E454B8" w:rsidRPr="008A05FE" w:rsidRDefault="008E78F0" w:rsidP="00AE7BA6">
      <w:pPr>
        <w:adjustRightInd w:val="0"/>
        <w:snapToGrid w:val="0"/>
        <w:spacing w:line="280" w:lineRule="atLeast"/>
        <w:rPr>
          <w:rFonts w:asciiTheme="majorEastAsia" w:eastAsiaTheme="majorEastAsia" w:hAnsiTheme="majorEastAsia"/>
          <w:b/>
          <w:szCs w:val="24"/>
        </w:rPr>
      </w:pPr>
      <w:r w:rsidRPr="008A05FE">
        <w:rPr>
          <w:rFonts w:asciiTheme="majorEastAsia" w:eastAsiaTheme="majorEastAsia" w:hAnsiTheme="majorEastAsia" w:hint="eastAsia"/>
          <w:b/>
          <w:szCs w:val="24"/>
        </w:rPr>
        <w:t xml:space="preserve">　　　（每人最長2</w:t>
      </w:r>
      <w:r w:rsidRPr="008A05FE">
        <w:rPr>
          <w:rFonts w:asciiTheme="majorEastAsia" w:eastAsiaTheme="majorEastAsia" w:hAnsiTheme="majorEastAsia"/>
          <w:b/>
          <w:szCs w:val="24"/>
        </w:rPr>
        <w:t>40</w:t>
      </w:r>
      <w:r w:rsidRPr="008A05FE">
        <w:rPr>
          <w:rFonts w:asciiTheme="majorEastAsia" w:eastAsiaTheme="majorEastAsia" w:hAnsiTheme="majorEastAsia" w:hint="eastAsia"/>
          <w:b/>
          <w:szCs w:val="24"/>
        </w:rPr>
        <w:t>小時為限，計畫期程</w:t>
      </w:r>
      <w:r w:rsidR="00640EA1" w:rsidRPr="008A05FE">
        <w:rPr>
          <w:rFonts w:asciiTheme="majorEastAsia" w:eastAsiaTheme="majorEastAsia" w:hAnsiTheme="majorEastAsia" w:hint="eastAsia"/>
          <w:b/>
          <w:szCs w:val="24"/>
        </w:rPr>
        <w:t>約3</w:t>
      </w:r>
      <w:r w:rsidRPr="008A05FE">
        <w:rPr>
          <w:rFonts w:asciiTheme="majorEastAsia" w:eastAsiaTheme="majorEastAsia" w:hAnsiTheme="majorEastAsia" w:hint="eastAsia"/>
          <w:b/>
          <w:szCs w:val="24"/>
        </w:rPr>
        <w:t>個月）</w:t>
      </w:r>
    </w:p>
    <w:p w:rsidR="00DE2A1D" w:rsidRPr="00E24798" w:rsidRDefault="00DE2A1D" w:rsidP="00AE7BA6">
      <w:pPr>
        <w:adjustRightInd w:val="0"/>
        <w:snapToGrid w:val="0"/>
        <w:spacing w:line="280" w:lineRule="atLeast"/>
        <w:rPr>
          <w:rFonts w:ascii="微軟正黑體 Light" w:eastAsia="微軟正黑體 Light" w:hAnsi="微軟正黑體 Light"/>
          <w:sz w:val="20"/>
          <w:szCs w:val="20"/>
        </w:rPr>
      </w:pPr>
      <w:r w:rsidRPr="00AE7BA6">
        <w:rPr>
          <w:rFonts w:ascii="微軟正黑體 Light" w:eastAsia="微軟正黑體 Light" w:hAnsi="微軟正黑體 Light" w:hint="eastAsia"/>
          <w:szCs w:val="24"/>
        </w:rPr>
        <w:t xml:space="preserve">　</w:t>
      </w:r>
      <w:r w:rsidRPr="00E24798">
        <w:rPr>
          <w:rFonts w:ascii="微軟正黑體 Light" w:eastAsia="微軟正黑體 Light" w:hAnsi="微軟正黑體 Light" w:hint="eastAsia"/>
          <w:sz w:val="20"/>
          <w:szCs w:val="20"/>
        </w:rPr>
        <w:t>二、轉銜穩定就業獎勵金：</w:t>
      </w:r>
    </w:p>
    <w:p w:rsidR="00F631A2" w:rsidRDefault="00DE2A1D" w:rsidP="00AE7BA6">
      <w:pPr>
        <w:adjustRightInd w:val="0"/>
        <w:snapToGrid w:val="0"/>
        <w:spacing w:line="280" w:lineRule="atLeast"/>
        <w:rPr>
          <w:rFonts w:ascii="微軟正黑體 Light" w:eastAsia="微軟正黑體 Light" w:hAnsi="微軟正黑體 Light"/>
          <w:sz w:val="20"/>
          <w:szCs w:val="20"/>
        </w:rPr>
      </w:pPr>
      <w:r w:rsidRPr="00E24798">
        <w:rPr>
          <w:rFonts w:ascii="微軟正黑體 Light" w:eastAsia="微軟正黑體 Light" w:hAnsi="微軟正黑體 Light" w:hint="eastAsia"/>
          <w:sz w:val="20"/>
          <w:szCs w:val="20"/>
        </w:rPr>
        <w:t xml:space="preserve">　　　</w:t>
      </w:r>
      <w:r w:rsidR="00731829" w:rsidRPr="00E24798">
        <w:rPr>
          <w:rFonts w:ascii="微軟正黑體 Light" w:eastAsia="微軟正黑體 Light" w:hAnsi="微軟正黑體 Light" w:hint="eastAsia"/>
          <w:sz w:val="20"/>
          <w:szCs w:val="20"/>
        </w:rPr>
        <w:t>參與本計畫進用人員，</w:t>
      </w:r>
      <w:proofErr w:type="gramStart"/>
      <w:r w:rsidR="00731829" w:rsidRPr="00E24798">
        <w:rPr>
          <w:rFonts w:ascii="微軟正黑體 Light" w:eastAsia="微軟正黑體 Light" w:hAnsi="微軟正黑體 Light" w:hint="eastAsia"/>
          <w:sz w:val="20"/>
          <w:szCs w:val="20"/>
        </w:rPr>
        <w:t>嗣</w:t>
      </w:r>
      <w:proofErr w:type="gramEnd"/>
      <w:r w:rsidR="00731829" w:rsidRPr="00E24798">
        <w:rPr>
          <w:rFonts w:ascii="微軟正黑體 Light" w:eastAsia="微軟正黑體 Light" w:hAnsi="微軟正黑體 Light" w:hint="eastAsia"/>
          <w:sz w:val="20"/>
          <w:szCs w:val="20"/>
        </w:rPr>
        <w:t>經原住民族委員</w:t>
      </w:r>
      <w:r w:rsidRPr="00E24798">
        <w:rPr>
          <w:rFonts w:ascii="微軟正黑體 Light" w:eastAsia="微軟正黑體 Light" w:hAnsi="微軟正黑體 Light" w:hint="eastAsia"/>
          <w:sz w:val="20"/>
          <w:szCs w:val="20"/>
        </w:rPr>
        <w:t>會委託各區原住民族就業服務辦公室推</w:t>
      </w:r>
      <w:proofErr w:type="gramStart"/>
      <w:r w:rsidRPr="00E24798">
        <w:rPr>
          <w:rFonts w:ascii="微軟正黑體 Light" w:eastAsia="微軟正黑體 Light" w:hAnsi="微軟正黑體 Light" w:hint="eastAsia"/>
          <w:sz w:val="20"/>
          <w:szCs w:val="20"/>
        </w:rPr>
        <w:t>介</w:t>
      </w:r>
      <w:proofErr w:type="gramEnd"/>
      <w:r w:rsidRPr="00E24798">
        <w:rPr>
          <w:rFonts w:ascii="微軟正黑體 Light" w:eastAsia="微軟正黑體 Light" w:hAnsi="微軟正黑體 Light" w:hint="eastAsia"/>
          <w:sz w:val="20"/>
          <w:szCs w:val="20"/>
        </w:rPr>
        <w:t>媒合上工或自行上工，並連續在</w:t>
      </w:r>
    </w:p>
    <w:p w:rsidR="00DE2A1D" w:rsidRPr="00E24798" w:rsidRDefault="00F631A2" w:rsidP="00AE7BA6">
      <w:pPr>
        <w:adjustRightInd w:val="0"/>
        <w:snapToGrid w:val="0"/>
        <w:spacing w:line="280" w:lineRule="atLeast"/>
        <w:rPr>
          <w:rFonts w:ascii="微軟正黑體 Light" w:eastAsia="微軟正黑體 Light" w:hAnsi="微軟正黑體 Light"/>
          <w:sz w:val="20"/>
          <w:szCs w:val="20"/>
        </w:rPr>
      </w:pPr>
      <w:r>
        <w:rPr>
          <w:rFonts w:ascii="微軟正黑體 Light" w:eastAsia="微軟正黑體 Light" w:hAnsi="微軟正黑體 Light" w:hint="eastAsia"/>
          <w:sz w:val="20"/>
          <w:szCs w:val="20"/>
        </w:rPr>
        <w:t xml:space="preserve">      </w:t>
      </w:r>
      <w:r w:rsidR="00DE2A1D" w:rsidRPr="00E24798">
        <w:rPr>
          <w:rFonts w:ascii="微軟正黑體 Light" w:eastAsia="微軟正黑體 Light" w:hAnsi="微軟正黑體 Light" w:hint="eastAsia"/>
          <w:sz w:val="20"/>
          <w:szCs w:val="20"/>
        </w:rPr>
        <w:t>職至少1個月，且月投保薪資達勞動部公告之最低工資以</w:t>
      </w:r>
      <w:r w:rsidR="008E78F0" w:rsidRPr="00E24798">
        <w:rPr>
          <w:rFonts w:ascii="微軟正黑體 Light" w:eastAsia="微軟正黑體 Light" w:hAnsi="微軟正黑體 Light" w:hint="eastAsia"/>
          <w:sz w:val="20"/>
          <w:szCs w:val="20"/>
        </w:rPr>
        <w:t>上者，核給一次獎勵金新臺幣</w:t>
      </w:r>
      <w:r w:rsidR="00DE2A1D" w:rsidRPr="00E24798">
        <w:rPr>
          <w:rFonts w:ascii="微軟正黑體 Light" w:eastAsia="微軟正黑體 Light" w:hAnsi="微軟正黑體 Light" w:hint="eastAsia"/>
          <w:sz w:val="20"/>
          <w:szCs w:val="20"/>
        </w:rPr>
        <w:t>2,000元 。</w:t>
      </w:r>
    </w:p>
    <w:sectPr w:rsidR="00DE2A1D" w:rsidRPr="00E24798" w:rsidSect="00F462E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680"/>
    <w:multiLevelType w:val="multilevel"/>
    <w:tmpl w:val="DB641B9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微軟正黑體 Light" w:eastAsia="微軟正黑體 Light" w:hAnsi="微軟正黑體 Light"/>
        <w:b w:val="0"/>
        <w:sz w:val="24"/>
        <w:szCs w:val="24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3316" w:hanging="480"/>
      </w:pPr>
      <w:rPr>
        <w:rFonts w:ascii="標楷體" w:eastAsia="標楷體" w:hAnsi="標楷體"/>
        <w:b w:val="0"/>
        <w:color w:val="auto"/>
        <w:sz w:val="28"/>
        <w:lang w:val="en-US"/>
      </w:rPr>
    </w:lvl>
    <w:lvl w:ilvl="2">
      <w:start w:val="1"/>
      <w:numFmt w:val="decimal"/>
      <w:lvlText w:val="%3."/>
      <w:lvlJc w:val="left"/>
      <w:pPr>
        <w:ind w:left="1440" w:hanging="480"/>
      </w:pPr>
      <w:rPr>
        <w:b w:val="0"/>
        <w:lang w:val="en-US"/>
      </w:rPr>
    </w:lvl>
    <w:lvl w:ilvl="3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610C6F"/>
    <w:multiLevelType w:val="hybridMultilevel"/>
    <w:tmpl w:val="2CE245C2"/>
    <w:lvl w:ilvl="0" w:tplc="52A88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DB"/>
    <w:rsid w:val="00055958"/>
    <w:rsid w:val="000845E5"/>
    <w:rsid w:val="00092EA6"/>
    <w:rsid w:val="000A6D45"/>
    <w:rsid w:val="000B4D68"/>
    <w:rsid w:val="000C09CB"/>
    <w:rsid w:val="000D0EED"/>
    <w:rsid w:val="001168C6"/>
    <w:rsid w:val="00120850"/>
    <w:rsid w:val="00195806"/>
    <w:rsid w:val="001A38E2"/>
    <w:rsid w:val="001A5FE7"/>
    <w:rsid w:val="001B6FB9"/>
    <w:rsid w:val="002327D7"/>
    <w:rsid w:val="00386A00"/>
    <w:rsid w:val="003A527D"/>
    <w:rsid w:val="00427662"/>
    <w:rsid w:val="00514BB3"/>
    <w:rsid w:val="00541A31"/>
    <w:rsid w:val="005B4052"/>
    <w:rsid w:val="005B6BAC"/>
    <w:rsid w:val="005D1110"/>
    <w:rsid w:val="00604A72"/>
    <w:rsid w:val="00640EA1"/>
    <w:rsid w:val="00647914"/>
    <w:rsid w:val="006524BC"/>
    <w:rsid w:val="00653670"/>
    <w:rsid w:val="006902BA"/>
    <w:rsid w:val="0069169B"/>
    <w:rsid w:val="006E51D5"/>
    <w:rsid w:val="00731829"/>
    <w:rsid w:val="007713ED"/>
    <w:rsid w:val="007B1EFD"/>
    <w:rsid w:val="00876E14"/>
    <w:rsid w:val="008879FF"/>
    <w:rsid w:val="008A05FE"/>
    <w:rsid w:val="008D07C2"/>
    <w:rsid w:val="008E78F0"/>
    <w:rsid w:val="00A61D9B"/>
    <w:rsid w:val="00AB0DA6"/>
    <w:rsid w:val="00AC0643"/>
    <w:rsid w:val="00AE7BA6"/>
    <w:rsid w:val="00B830D0"/>
    <w:rsid w:val="00BB0BDB"/>
    <w:rsid w:val="00C7418A"/>
    <w:rsid w:val="00C94B03"/>
    <w:rsid w:val="00DE2A1D"/>
    <w:rsid w:val="00E020D2"/>
    <w:rsid w:val="00E24798"/>
    <w:rsid w:val="00E454B8"/>
    <w:rsid w:val="00EB4122"/>
    <w:rsid w:val="00EC1F12"/>
    <w:rsid w:val="00F140F0"/>
    <w:rsid w:val="00F462E8"/>
    <w:rsid w:val="00F631A2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AD8FB"/>
  <w15:chartTrackingRefBased/>
  <w15:docId w15:val="{E3A23C83-EC0D-4862-A046-8C9999D6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5958"/>
    <w:pPr>
      <w:ind w:left="480"/>
    </w:pPr>
  </w:style>
  <w:style w:type="table" w:styleId="a4">
    <w:name w:val="Table Grid"/>
    <w:basedOn w:val="a1"/>
    <w:uiPriority w:val="39"/>
    <w:rsid w:val="00084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4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B4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賴慧蓮</dc:creator>
  <cp:keywords/>
  <dc:description/>
  <cp:lastModifiedBy>黃阡</cp:lastModifiedBy>
  <cp:revision>73</cp:revision>
  <cp:lastPrinted>2025-05-14T05:19:00Z</cp:lastPrinted>
  <dcterms:created xsi:type="dcterms:W3CDTF">2025-04-29T03:48:00Z</dcterms:created>
  <dcterms:modified xsi:type="dcterms:W3CDTF">2025-05-21T02:06:00Z</dcterms:modified>
</cp:coreProperties>
</file>