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7B" w:rsidRDefault="00E95800" w:rsidP="00741966">
      <w:pPr>
        <w:snapToGrid w:val="0"/>
        <w:spacing w:afterLines="50" w:after="180" w:line="336" w:lineRule="auto"/>
        <w:ind w:leftChars="-59" w:left="-142" w:rightChars="-95" w:right="-228"/>
        <w:jc w:val="center"/>
        <w:rPr>
          <w:rFonts w:eastAsia="標楷體"/>
          <w:sz w:val="32"/>
          <w:szCs w:val="32"/>
        </w:rPr>
      </w:pPr>
      <w:r w:rsidRPr="007A03E3">
        <w:rPr>
          <w:rFonts w:eastAsia="標楷體" w:hint="eastAsia"/>
          <w:sz w:val="32"/>
          <w:szCs w:val="32"/>
        </w:rPr>
        <w:t>「</w:t>
      </w:r>
      <w:r w:rsidR="006D6B7B" w:rsidRPr="006D6B7B">
        <w:rPr>
          <w:rFonts w:eastAsia="標楷體" w:hint="eastAsia"/>
          <w:sz w:val="32"/>
          <w:szCs w:val="32"/>
        </w:rPr>
        <w:t>變更</w:t>
      </w:r>
      <w:r w:rsidR="00946414">
        <w:rPr>
          <w:rFonts w:eastAsia="標楷體" w:hint="eastAsia"/>
          <w:sz w:val="32"/>
          <w:szCs w:val="32"/>
        </w:rPr>
        <w:t>大里都市計畫主要計畫（配合大里區聯合行政中心周邊地區整體開發）（依內政部都市計畫委員會第</w:t>
      </w:r>
      <w:r w:rsidR="00946414">
        <w:rPr>
          <w:rFonts w:eastAsia="標楷體" w:hint="eastAsia"/>
          <w:sz w:val="32"/>
          <w:szCs w:val="32"/>
        </w:rPr>
        <w:t>893</w:t>
      </w:r>
      <w:r w:rsidR="00946414">
        <w:rPr>
          <w:rFonts w:eastAsia="標楷體" w:hint="eastAsia"/>
          <w:sz w:val="32"/>
          <w:szCs w:val="32"/>
        </w:rPr>
        <w:t>次會議決議再行辦理公開展覽）</w:t>
      </w:r>
      <w:r w:rsidR="006D6B7B" w:rsidRPr="006D6B7B">
        <w:rPr>
          <w:rFonts w:eastAsia="標楷體" w:hint="eastAsia"/>
          <w:sz w:val="32"/>
          <w:szCs w:val="32"/>
        </w:rPr>
        <w:t>案</w:t>
      </w:r>
      <w:r w:rsidRPr="007A03E3">
        <w:rPr>
          <w:rFonts w:eastAsia="標楷體" w:hint="eastAsia"/>
          <w:sz w:val="32"/>
          <w:szCs w:val="32"/>
        </w:rPr>
        <w:t>」</w:t>
      </w:r>
      <w:r w:rsidR="00946414">
        <w:rPr>
          <w:rFonts w:eastAsia="標楷體" w:hint="eastAsia"/>
          <w:sz w:val="32"/>
          <w:szCs w:val="32"/>
        </w:rPr>
        <w:t>暨</w:t>
      </w:r>
      <w:r w:rsidR="00946414" w:rsidRPr="007A03E3">
        <w:rPr>
          <w:rFonts w:eastAsia="標楷體" w:hint="eastAsia"/>
          <w:sz w:val="32"/>
          <w:szCs w:val="32"/>
        </w:rPr>
        <w:t>「</w:t>
      </w:r>
      <w:r w:rsidR="00946414" w:rsidRPr="006D6B7B">
        <w:rPr>
          <w:rFonts w:eastAsia="標楷體" w:hint="eastAsia"/>
          <w:sz w:val="32"/>
          <w:szCs w:val="32"/>
        </w:rPr>
        <w:t>變更</w:t>
      </w:r>
      <w:r w:rsidR="00946414">
        <w:rPr>
          <w:rFonts w:eastAsia="標楷體" w:hint="eastAsia"/>
          <w:sz w:val="32"/>
          <w:szCs w:val="32"/>
        </w:rPr>
        <w:t>大里都市計畫細部計畫</w:t>
      </w:r>
      <w:r w:rsidR="00660D05">
        <w:rPr>
          <w:rFonts w:eastAsia="標楷體" w:hint="eastAsia"/>
          <w:sz w:val="32"/>
          <w:szCs w:val="32"/>
        </w:rPr>
        <w:t>（</w:t>
      </w:r>
      <w:r w:rsidR="00741966">
        <w:rPr>
          <w:rFonts w:eastAsia="標楷體" w:hint="eastAsia"/>
          <w:sz w:val="32"/>
          <w:szCs w:val="32"/>
        </w:rPr>
        <w:t>土地使用分區管制要點</w:t>
      </w:r>
      <w:r w:rsidR="00660D05">
        <w:rPr>
          <w:rFonts w:eastAsia="標楷體" w:hint="eastAsia"/>
          <w:sz w:val="32"/>
          <w:szCs w:val="32"/>
        </w:rPr>
        <w:t>）</w:t>
      </w:r>
      <w:r w:rsidR="00946414">
        <w:rPr>
          <w:rFonts w:eastAsia="標楷體" w:hint="eastAsia"/>
          <w:sz w:val="32"/>
          <w:szCs w:val="32"/>
        </w:rPr>
        <w:t>（配合大里區聯合行政中心周邊地區整體開發）</w:t>
      </w:r>
      <w:r w:rsidR="00946414" w:rsidRPr="006D6B7B">
        <w:rPr>
          <w:rFonts w:eastAsia="標楷體" w:hint="eastAsia"/>
          <w:sz w:val="32"/>
          <w:szCs w:val="32"/>
        </w:rPr>
        <w:t>案</w:t>
      </w:r>
      <w:r w:rsidR="00946414" w:rsidRPr="007A03E3">
        <w:rPr>
          <w:rFonts w:eastAsia="標楷體" w:hint="eastAsia"/>
          <w:sz w:val="32"/>
          <w:szCs w:val="32"/>
        </w:rPr>
        <w:t>」</w:t>
      </w:r>
    </w:p>
    <w:p w:rsidR="00761332" w:rsidRPr="006D6B7B" w:rsidRDefault="00741966" w:rsidP="001F50B9">
      <w:pPr>
        <w:snapToGrid w:val="0"/>
        <w:spacing w:afterLines="50" w:after="180" w:line="336" w:lineRule="auto"/>
        <w:jc w:val="center"/>
        <w:rPr>
          <w:rFonts w:eastAsia="標楷體"/>
          <w:sz w:val="32"/>
          <w:szCs w:val="32"/>
        </w:rPr>
      </w:pPr>
      <w:r>
        <w:rPr>
          <w:rFonts w:eastAsia="標楷體" w:hint="eastAsia"/>
          <w:sz w:val="32"/>
          <w:szCs w:val="32"/>
        </w:rPr>
        <w:t>再</w:t>
      </w:r>
      <w:r w:rsidR="006D6B7B" w:rsidRPr="006D6B7B">
        <w:rPr>
          <w:rFonts w:eastAsia="標楷體" w:hint="eastAsia"/>
          <w:sz w:val="32"/>
          <w:szCs w:val="32"/>
        </w:rPr>
        <w:t>公開展覽說明會</w:t>
      </w:r>
      <w:r>
        <w:rPr>
          <w:rFonts w:eastAsia="標楷體" w:hint="eastAsia"/>
          <w:sz w:val="32"/>
          <w:szCs w:val="32"/>
        </w:rPr>
        <w:t xml:space="preserve"> </w:t>
      </w:r>
      <w:r w:rsidR="006D6B7B" w:rsidRPr="006D6B7B">
        <w:rPr>
          <w:rFonts w:eastAsia="標楷體" w:hint="eastAsia"/>
          <w:sz w:val="32"/>
          <w:szCs w:val="32"/>
        </w:rPr>
        <w:t>會議紀錄</w:t>
      </w:r>
    </w:p>
    <w:p w:rsidR="00761332" w:rsidRPr="00ED1338" w:rsidRDefault="00761332" w:rsidP="001F50B9">
      <w:pPr>
        <w:snapToGrid w:val="0"/>
        <w:spacing w:beforeLines="20" w:before="72" w:afterLines="20" w:after="72" w:line="336" w:lineRule="auto"/>
        <w:rPr>
          <w:rFonts w:eastAsia="標楷體"/>
          <w:noProof/>
          <w:sz w:val="28"/>
          <w:szCs w:val="28"/>
        </w:rPr>
      </w:pPr>
      <w:r w:rsidRPr="00ED1338">
        <w:rPr>
          <w:rFonts w:eastAsia="標楷體" w:hAnsi="標楷體"/>
          <w:sz w:val="28"/>
          <w:szCs w:val="28"/>
        </w:rPr>
        <w:t>壹、時間：</w:t>
      </w:r>
      <w:r w:rsidR="00041B2E" w:rsidRPr="00ED1338">
        <w:rPr>
          <w:rFonts w:eastAsia="標楷體" w:hint="eastAsia"/>
          <w:sz w:val="28"/>
          <w:szCs w:val="28"/>
        </w:rPr>
        <w:t>10</w:t>
      </w:r>
      <w:r w:rsidR="00741966">
        <w:rPr>
          <w:rFonts w:eastAsia="標楷體" w:hint="eastAsia"/>
          <w:sz w:val="28"/>
          <w:szCs w:val="28"/>
        </w:rPr>
        <w:t>6</w:t>
      </w:r>
      <w:r w:rsidRPr="00ED1338">
        <w:rPr>
          <w:rFonts w:eastAsia="標楷體" w:hAnsi="標楷體"/>
          <w:noProof/>
          <w:sz w:val="28"/>
          <w:szCs w:val="28"/>
        </w:rPr>
        <w:t>年</w:t>
      </w:r>
      <w:r w:rsidR="00741966">
        <w:rPr>
          <w:rFonts w:eastAsia="標楷體" w:hAnsi="標楷體" w:hint="eastAsia"/>
          <w:noProof/>
          <w:sz w:val="28"/>
          <w:szCs w:val="28"/>
        </w:rPr>
        <w:t>4</w:t>
      </w:r>
      <w:r w:rsidRPr="00ED1338">
        <w:rPr>
          <w:rFonts w:eastAsia="標楷體" w:hAnsi="標楷體"/>
          <w:noProof/>
          <w:sz w:val="28"/>
          <w:szCs w:val="28"/>
        </w:rPr>
        <w:t>月</w:t>
      </w:r>
      <w:r w:rsidR="00741966">
        <w:rPr>
          <w:rFonts w:eastAsia="標楷體" w:hAnsi="標楷體" w:hint="eastAsia"/>
          <w:noProof/>
          <w:sz w:val="28"/>
          <w:szCs w:val="28"/>
        </w:rPr>
        <w:t>20</w:t>
      </w:r>
      <w:r w:rsidRPr="00ED1338">
        <w:rPr>
          <w:rFonts w:eastAsia="標楷體" w:hAnsi="標楷體"/>
          <w:noProof/>
          <w:sz w:val="28"/>
          <w:szCs w:val="28"/>
        </w:rPr>
        <w:t>日（星期</w:t>
      </w:r>
      <w:r w:rsidR="00741966">
        <w:rPr>
          <w:rFonts w:eastAsia="標楷體" w:hAnsi="標楷體" w:hint="eastAsia"/>
          <w:noProof/>
          <w:sz w:val="28"/>
          <w:szCs w:val="28"/>
        </w:rPr>
        <w:t>四</w:t>
      </w:r>
      <w:r w:rsidRPr="00ED1338">
        <w:rPr>
          <w:rFonts w:eastAsia="標楷體" w:hAnsi="標楷體"/>
          <w:noProof/>
          <w:sz w:val="28"/>
          <w:szCs w:val="28"/>
        </w:rPr>
        <w:t>）</w:t>
      </w:r>
      <w:r w:rsidR="00741966">
        <w:rPr>
          <w:rFonts w:eastAsia="標楷體" w:hAnsi="標楷體" w:hint="eastAsia"/>
          <w:noProof/>
          <w:sz w:val="28"/>
          <w:szCs w:val="28"/>
        </w:rPr>
        <w:t>上</w:t>
      </w:r>
      <w:r w:rsidRPr="00ED1338">
        <w:rPr>
          <w:rFonts w:eastAsia="標楷體" w:hAnsi="標楷體"/>
          <w:noProof/>
          <w:sz w:val="28"/>
          <w:szCs w:val="28"/>
        </w:rPr>
        <w:t>午</w:t>
      </w:r>
      <w:r w:rsidR="00741966">
        <w:rPr>
          <w:rFonts w:eastAsia="標楷體" w:hAnsi="標楷體" w:hint="eastAsia"/>
          <w:noProof/>
          <w:sz w:val="28"/>
          <w:szCs w:val="28"/>
        </w:rPr>
        <w:t>10</w:t>
      </w:r>
      <w:bookmarkStart w:id="0" w:name="_GoBack"/>
      <w:bookmarkEnd w:id="0"/>
      <w:r w:rsidRPr="00ED1338">
        <w:rPr>
          <w:rFonts w:eastAsia="標楷體" w:hAnsi="標楷體"/>
          <w:noProof/>
          <w:sz w:val="28"/>
          <w:szCs w:val="28"/>
        </w:rPr>
        <w:t>時</w:t>
      </w:r>
    </w:p>
    <w:p w:rsidR="00761332" w:rsidRPr="00ED1338" w:rsidRDefault="00761332" w:rsidP="00741966">
      <w:pPr>
        <w:snapToGrid w:val="0"/>
        <w:spacing w:beforeLines="20" w:before="72" w:afterLines="20" w:after="72" w:line="336" w:lineRule="auto"/>
        <w:ind w:left="1417" w:hangingChars="506" w:hanging="1417"/>
        <w:rPr>
          <w:rFonts w:eastAsia="標楷體"/>
          <w:noProof/>
          <w:sz w:val="28"/>
          <w:szCs w:val="28"/>
        </w:rPr>
      </w:pPr>
      <w:r w:rsidRPr="00ED1338">
        <w:rPr>
          <w:rFonts w:eastAsia="標楷體" w:hAnsi="標楷體"/>
          <w:sz w:val="28"/>
          <w:szCs w:val="28"/>
        </w:rPr>
        <w:t>貳、地點：</w:t>
      </w:r>
      <w:r w:rsidR="00741966" w:rsidRPr="00741966">
        <w:rPr>
          <w:rFonts w:eastAsia="標楷體" w:hint="eastAsia"/>
          <w:noProof/>
          <w:sz w:val="28"/>
          <w:szCs w:val="28"/>
        </w:rPr>
        <w:t>大里區大新社區活動中心</w:t>
      </w:r>
      <w:r w:rsidR="00741966" w:rsidRPr="00741966">
        <w:rPr>
          <w:rFonts w:eastAsia="標楷體" w:hint="eastAsia"/>
          <w:noProof/>
          <w:sz w:val="28"/>
          <w:szCs w:val="28"/>
        </w:rPr>
        <w:t>3</w:t>
      </w:r>
      <w:r w:rsidR="00741966" w:rsidRPr="00741966">
        <w:rPr>
          <w:rFonts w:eastAsia="標楷體" w:hint="eastAsia"/>
          <w:noProof/>
          <w:sz w:val="28"/>
          <w:szCs w:val="28"/>
        </w:rPr>
        <w:t>樓</w:t>
      </w:r>
      <w:r w:rsidR="006D6B7B">
        <w:rPr>
          <w:rFonts w:eastAsia="標楷體" w:hint="eastAsia"/>
          <w:noProof/>
          <w:sz w:val="28"/>
          <w:szCs w:val="28"/>
        </w:rPr>
        <w:t>（</w:t>
      </w:r>
      <w:r w:rsidR="00741966" w:rsidRPr="00741966">
        <w:rPr>
          <w:rFonts w:eastAsia="標楷體" w:hint="eastAsia"/>
          <w:noProof/>
          <w:sz w:val="28"/>
          <w:szCs w:val="28"/>
        </w:rPr>
        <w:t>臺中市大里區新興路</w:t>
      </w:r>
      <w:r w:rsidR="00741966" w:rsidRPr="00741966">
        <w:rPr>
          <w:rFonts w:eastAsia="標楷體" w:hint="eastAsia"/>
          <w:noProof/>
          <w:sz w:val="28"/>
          <w:szCs w:val="28"/>
        </w:rPr>
        <w:t>99</w:t>
      </w:r>
      <w:r w:rsidR="00741966" w:rsidRPr="00741966">
        <w:rPr>
          <w:rFonts w:eastAsia="標楷體" w:hint="eastAsia"/>
          <w:noProof/>
          <w:sz w:val="28"/>
          <w:szCs w:val="28"/>
        </w:rPr>
        <w:t>巷</w:t>
      </w:r>
      <w:r w:rsidR="00741966" w:rsidRPr="00741966">
        <w:rPr>
          <w:rFonts w:eastAsia="標楷體" w:hint="eastAsia"/>
          <w:noProof/>
          <w:sz w:val="28"/>
          <w:szCs w:val="28"/>
        </w:rPr>
        <w:t>16</w:t>
      </w:r>
      <w:r w:rsidR="00741966" w:rsidRPr="00741966">
        <w:rPr>
          <w:rFonts w:eastAsia="標楷體" w:hint="eastAsia"/>
          <w:noProof/>
          <w:sz w:val="28"/>
          <w:szCs w:val="28"/>
        </w:rPr>
        <w:t>弄</w:t>
      </w:r>
      <w:r w:rsidR="00741966" w:rsidRPr="00741966">
        <w:rPr>
          <w:rFonts w:eastAsia="標楷體" w:hint="eastAsia"/>
          <w:noProof/>
          <w:sz w:val="28"/>
          <w:szCs w:val="28"/>
        </w:rPr>
        <w:t>56</w:t>
      </w:r>
      <w:r w:rsidR="00741966" w:rsidRPr="00741966">
        <w:rPr>
          <w:rFonts w:eastAsia="標楷體" w:hint="eastAsia"/>
          <w:noProof/>
          <w:sz w:val="28"/>
          <w:szCs w:val="28"/>
        </w:rPr>
        <w:t>號</w:t>
      </w:r>
      <w:r w:rsidR="00741966" w:rsidRPr="00741966">
        <w:rPr>
          <w:rFonts w:eastAsia="標楷體" w:hint="eastAsia"/>
          <w:noProof/>
          <w:sz w:val="28"/>
          <w:szCs w:val="28"/>
        </w:rPr>
        <w:t>3</w:t>
      </w:r>
      <w:r w:rsidR="00741966" w:rsidRPr="00741966">
        <w:rPr>
          <w:rFonts w:eastAsia="標楷體" w:hint="eastAsia"/>
          <w:noProof/>
          <w:sz w:val="28"/>
          <w:szCs w:val="28"/>
        </w:rPr>
        <w:t>樓</w:t>
      </w:r>
      <w:r w:rsidR="006D6B7B">
        <w:rPr>
          <w:rFonts w:eastAsia="標楷體" w:hint="eastAsia"/>
          <w:noProof/>
          <w:sz w:val="28"/>
          <w:szCs w:val="28"/>
        </w:rPr>
        <w:t>）</w:t>
      </w:r>
    </w:p>
    <w:p w:rsidR="00761332" w:rsidRPr="00ED1338" w:rsidRDefault="00761332" w:rsidP="001F50B9">
      <w:pPr>
        <w:snapToGrid w:val="0"/>
        <w:spacing w:beforeLines="20" w:before="72" w:afterLines="20" w:after="72" w:line="336" w:lineRule="auto"/>
        <w:rPr>
          <w:rFonts w:eastAsia="標楷體" w:hAnsi="標楷體"/>
          <w:noProof/>
          <w:sz w:val="28"/>
          <w:szCs w:val="28"/>
        </w:rPr>
      </w:pPr>
      <w:r w:rsidRPr="00ED1338">
        <w:rPr>
          <w:rFonts w:eastAsia="標楷體" w:hAnsi="標楷體"/>
          <w:noProof/>
          <w:sz w:val="28"/>
          <w:szCs w:val="28"/>
        </w:rPr>
        <w:t>參、主持人：</w:t>
      </w:r>
      <w:r w:rsidR="00741966">
        <w:rPr>
          <w:rFonts w:eastAsia="標楷體" w:hAnsi="標楷體" w:hint="eastAsia"/>
          <w:noProof/>
          <w:sz w:val="28"/>
          <w:szCs w:val="28"/>
        </w:rPr>
        <w:t>鄭科長慶賢</w:t>
      </w:r>
      <w:r w:rsidR="00C66B05">
        <w:rPr>
          <w:rFonts w:eastAsia="標楷體" w:hAnsi="標楷體" w:hint="eastAsia"/>
          <w:noProof/>
          <w:sz w:val="28"/>
          <w:szCs w:val="28"/>
        </w:rPr>
        <w:t xml:space="preserve">                                   </w:t>
      </w:r>
      <w:r w:rsidR="00C66B05" w:rsidRPr="00ED1338">
        <w:rPr>
          <w:rFonts w:eastAsia="標楷體" w:hAnsi="標楷體"/>
          <w:noProof/>
          <w:sz w:val="28"/>
          <w:szCs w:val="28"/>
        </w:rPr>
        <w:t>記錄：</w:t>
      </w:r>
      <w:r w:rsidR="00C66B05">
        <w:rPr>
          <w:rFonts w:eastAsia="標楷體" w:hAnsi="標楷體" w:hint="eastAsia"/>
          <w:noProof/>
          <w:sz w:val="28"/>
          <w:szCs w:val="28"/>
        </w:rPr>
        <w:t>林欣怡</w:t>
      </w:r>
    </w:p>
    <w:p w:rsidR="00761332" w:rsidRPr="00ED1338" w:rsidRDefault="00761332" w:rsidP="001F50B9">
      <w:pPr>
        <w:snapToGrid w:val="0"/>
        <w:spacing w:beforeLines="20" w:before="72" w:afterLines="20" w:after="72" w:line="336" w:lineRule="auto"/>
        <w:rPr>
          <w:rFonts w:eastAsia="標楷體"/>
          <w:noProof/>
          <w:sz w:val="28"/>
          <w:szCs w:val="28"/>
        </w:rPr>
      </w:pPr>
      <w:r w:rsidRPr="00ED1338">
        <w:rPr>
          <w:rFonts w:eastAsia="標楷體" w:hAnsi="標楷體"/>
          <w:noProof/>
          <w:sz w:val="28"/>
          <w:szCs w:val="28"/>
        </w:rPr>
        <w:t>肆、出</w:t>
      </w:r>
      <w:r w:rsidR="000B619F" w:rsidRPr="00ED1338">
        <w:rPr>
          <w:rFonts w:eastAsia="標楷體" w:hAnsi="標楷體" w:hint="eastAsia"/>
          <w:noProof/>
          <w:sz w:val="28"/>
          <w:szCs w:val="28"/>
        </w:rPr>
        <w:t>列</w:t>
      </w:r>
      <w:r w:rsidRPr="00ED1338">
        <w:rPr>
          <w:rFonts w:eastAsia="標楷體" w:hAnsi="標楷體"/>
          <w:noProof/>
          <w:sz w:val="28"/>
          <w:szCs w:val="28"/>
        </w:rPr>
        <w:t>席單位及人員：詳后附簽到簿</w:t>
      </w:r>
    </w:p>
    <w:p w:rsidR="00446E83" w:rsidRPr="00ED1338" w:rsidRDefault="00446E83" w:rsidP="001F50B9">
      <w:pPr>
        <w:snapToGrid w:val="0"/>
        <w:spacing w:beforeLines="20" w:before="72" w:afterLines="20" w:after="72" w:line="336" w:lineRule="auto"/>
        <w:rPr>
          <w:rFonts w:eastAsia="標楷體" w:hAnsi="標楷體"/>
          <w:sz w:val="28"/>
          <w:szCs w:val="28"/>
        </w:rPr>
      </w:pPr>
      <w:r w:rsidRPr="00ED1338">
        <w:rPr>
          <w:rFonts w:eastAsia="標楷體" w:hAnsi="標楷體" w:hint="eastAsia"/>
          <w:sz w:val="28"/>
          <w:szCs w:val="28"/>
        </w:rPr>
        <w:t>伍、規劃單位簡報（略）</w:t>
      </w:r>
    </w:p>
    <w:p w:rsidR="00761332" w:rsidRPr="008E43DD" w:rsidRDefault="00446E83" w:rsidP="001F50B9">
      <w:pPr>
        <w:snapToGrid w:val="0"/>
        <w:spacing w:beforeLines="20" w:before="72" w:afterLines="20" w:after="72" w:line="336" w:lineRule="auto"/>
        <w:rPr>
          <w:rFonts w:eastAsia="標楷體" w:hAnsi="標楷體"/>
          <w:sz w:val="28"/>
          <w:szCs w:val="28"/>
        </w:rPr>
      </w:pPr>
      <w:r w:rsidRPr="008E43DD">
        <w:rPr>
          <w:rFonts w:eastAsia="標楷體" w:hAnsi="標楷體" w:hint="eastAsia"/>
          <w:sz w:val="28"/>
          <w:szCs w:val="28"/>
        </w:rPr>
        <w:t>陸</w:t>
      </w:r>
      <w:r w:rsidR="00610D55" w:rsidRPr="008E43DD">
        <w:rPr>
          <w:rFonts w:eastAsia="標楷體" w:hAnsi="標楷體"/>
          <w:sz w:val="28"/>
          <w:szCs w:val="28"/>
        </w:rPr>
        <w:t>、</w:t>
      </w:r>
      <w:r w:rsidR="006D6B7B" w:rsidRPr="006D6B7B">
        <w:rPr>
          <w:rFonts w:eastAsia="標楷體" w:hAnsi="標楷體" w:hint="eastAsia"/>
          <w:sz w:val="28"/>
          <w:szCs w:val="28"/>
        </w:rPr>
        <w:t>民眾及民意代表發言摘要</w:t>
      </w:r>
      <w:r w:rsidR="007A03E3">
        <w:rPr>
          <w:rFonts w:eastAsia="標楷體" w:hAnsi="標楷體" w:hint="eastAsia"/>
          <w:sz w:val="28"/>
          <w:szCs w:val="28"/>
        </w:rPr>
        <w:t>：</w:t>
      </w:r>
    </w:p>
    <w:p w:rsidR="00A102FE" w:rsidRDefault="0044655E" w:rsidP="001F50B9">
      <w:pPr>
        <w:snapToGrid w:val="0"/>
        <w:spacing w:beforeLines="50" w:before="180" w:afterLines="50" w:after="180" w:line="336" w:lineRule="auto"/>
        <w:ind w:leftChars="200" w:left="1040" w:hangingChars="200" w:hanging="560"/>
        <w:jc w:val="both"/>
        <w:rPr>
          <w:rFonts w:eastAsia="標楷體" w:hAnsi="標楷體"/>
          <w:sz w:val="28"/>
          <w:szCs w:val="28"/>
        </w:rPr>
      </w:pPr>
      <w:r w:rsidRPr="0044655E">
        <w:rPr>
          <w:rFonts w:eastAsia="標楷體" w:hAnsi="標楷體" w:hint="eastAsia"/>
          <w:sz w:val="28"/>
          <w:szCs w:val="28"/>
        </w:rPr>
        <w:t>一</w:t>
      </w:r>
      <w:r w:rsidR="00E30CE5">
        <w:rPr>
          <w:rFonts w:eastAsia="標楷體" w:hAnsi="標楷體" w:hint="eastAsia"/>
          <w:sz w:val="28"/>
          <w:szCs w:val="28"/>
        </w:rPr>
        <w:t>、</w:t>
      </w:r>
      <w:r w:rsidR="00A102FE">
        <w:rPr>
          <w:rFonts w:eastAsia="標楷體" w:hAnsi="標楷體" w:hint="eastAsia"/>
          <w:sz w:val="28"/>
          <w:szCs w:val="28"/>
        </w:rPr>
        <w:t>林先生</w:t>
      </w:r>
    </w:p>
    <w:p w:rsidR="00A102FE" w:rsidRDefault="00A102FE" w:rsidP="00A102FE">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（一）</w:t>
      </w:r>
      <w:r w:rsidR="005D4EB3">
        <w:rPr>
          <w:rFonts w:eastAsia="標楷體" w:hAnsi="標楷體" w:hint="eastAsia"/>
          <w:sz w:val="28"/>
          <w:szCs w:val="28"/>
        </w:rPr>
        <w:t>未來本區辦理市地重劃後，區內</w:t>
      </w:r>
      <w:r w:rsidR="005D4EB3">
        <w:rPr>
          <w:rFonts w:eastAsia="標楷體" w:hAnsi="標楷體" w:hint="eastAsia"/>
          <w:sz w:val="28"/>
          <w:szCs w:val="28"/>
        </w:rPr>
        <w:t>500</w:t>
      </w:r>
      <w:r w:rsidR="005D4EB3">
        <w:rPr>
          <w:rFonts w:eastAsia="標楷體" w:hAnsi="標楷體" w:hint="eastAsia"/>
          <w:sz w:val="28"/>
          <w:szCs w:val="28"/>
        </w:rPr>
        <w:t>～</w:t>
      </w:r>
      <w:r w:rsidR="005D4EB3">
        <w:rPr>
          <w:rFonts w:eastAsia="標楷體" w:hAnsi="標楷體" w:hint="eastAsia"/>
          <w:sz w:val="28"/>
          <w:szCs w:val="28"/>
        </w:rPr>
        <w:t>600</w:t>
      </w:r>
      <w:r w:rsidR="005D4EB3">
        <w:rPr>
          <w:rFonts w:eastAsia="標楷體" w:hAnsi="標楷體" w:hint="eastAsia"/>
          <w:sz w:val="28"/>
          <w:szCs w:val="28"/>
        </w:rPr>
        <w:t>門墳墓針對較具歷史性、代表性的部分，是否可選擇適當地點妥予安置；且因墳墓遷葬牽涉民俗信仰，建議未來</w:t>
      </w:r>
      <w:r w:rsidR="0098453D">
        <w:rPr>
          <w:rFonts w:eastAsia="標楷體" w:hAnsi="標楷體" w:hint="eastAsia"/>
          <w:sz w:val="28"/>
          <w:szCs w:val="28"/>
        </w:rPr>
        <w:t>可</w:t>
      </w:r>
      <w:r w:rsidR="00BC5342">
        <w:rPr>
          <w:rFonts w:eastAsia="標楷體" w:hAnsi="標楷體" w:hint="eastAsia"/>
          <w:sz w:val="28"/>
          <w:szCs w:val="28"/>
        </w:rPr>
        <w:t>考慮於</w:t>
      </w:r>
      <w:r w:rsidR="005D4EB3">
        <w:rPr>
          <w:rFonts w:eastAsia="標楷體" w:hAnsi="標楷體" w:hint="eastAsia"/>
          <w:sz w:val="28"/>
          <w:szCs w:val="28"/>
        </w:rPr>
        <w:t>大里區聯合行政中心設置土地公廟</w:t>
      </w:r>
      <w:r w:rsidRPr="00A102FE">
        <w:rPr>
          <w:rFonts w:eastAsia="標楷體" w:hAnsi="標楷體" w:hint="eastAsia"/>
          <w:sz w:val="28"/>
          <w:szCs w:val="28"/>
        </w:rPr>
        <w:t>。</w:t>
      </w:r>
    </w:p>
    <w:p w:rsidR="005D4EB3" w:rsidRPr="005D4EB3" w:rsidRDefault="005D4EB3" w:rsidP="00A102FE">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（二）</w:t>
      </w:r>
      <w:r w:rsidR="00B10335">
        <w:rPr>
          <w:rFonts w:eastAsia="標楷體" w:hAnsi="標楷體" w:hint="eastAsia"/>
          <w:sz w:val="28"/>
          <w:szCs w:val="28"/>
        </w:rPr>
        <w:t>辦理市地重劃期間，</w:t>
      </w:r>
      <w:r w:rsidR="008B0A9C">
        <w:rPr>
          <w:rFonts w:eastAsia="標楷體" w:hAnsi="標楷體" w:hint="eastAsia"/>
          <w:sz w:val="28"/>
          <w:szCs w:val="28"/>
        </w:rPr>
        <w:t>區內地主從日治時期已承租及所有土地之地上改良物如種植的龍柏、七里香等樹木，應要考量有所補償，另公墓旁有一棵生長百年的茄苳老樹，也要請市政府去思考</w:t>
      </w:r>
      <w:r w:rsidR="0098453D">
        <w:rPr>
          <w:rFonts w:eastAsia="標楷體" w:hAnsi="標楷體" w:hint="eastAsia"/>
          <w:sz w:val="28"/>
          <w:szCs w:val="28"/>
        </w:rPr>
        <w:t>老樹保存方式</w:t>
      </w:r>
      <w:r w:rsidR="008B0A9C">
        <w:rPr>
          <w:rFonts w:eastAsia="標楷體" w:hAnsi="標楷體" w:hint="eastAsia"/>
          <w:sz w:val="28"/>
          <w:szCs w:val="28"/>
        </w:rPr>
        <w:t>。</w:t>
      </w:r>
    </w:p>
    <w:p w:rsidR="008B0A9C" w:rsidRDefault="008B0A9C" w:rsidP="008B0A9C">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二、李先生</w:t>
      </w:r>
    </w:p>
    <w:p w:rsidR="008B0A9C" w:rsidRDefault="008B0A9C" w:rsidP="008B0A9C">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如區內土地目前是由多位地主所共同持有的情況下，未來完成市地重劃後，地主所配回的土地是否依然</w:t>
      </w:r>
      <w:r w:rsidR="00E54B77">
        <w:rPr>
          <w:rFonts w:eastAsia="標楷體" w:hAnsi="標楷體" w:hint="eastAsia"/>
          <w:sz w:val="28"/>
          <w:szCs w:val="28"/>
        </w:rPr>
        <w:t>為</w:t>
      </w:r>
      <w:r>
        <w:rPr>
          <w:rFonts w:eastAsia="標楷體" w:hAnsi="標楷體" w:hint="eastAsia"/>
          <w:sz w:val="28"/>
          <w:szCs w:val="28"/>
        </w:rPr>
        <w:t>共同持分</w:t>
      </w:r>
      <w:r w:rsidR="00E54B77">
        <w:rPr>
          <w:rFonts w:eastAsia="標楷體" w:hAnsi="標楷體" w:hint="eastAsia"/>
          <w:sz w:val="28"/>
          <w:szCs w:val="28"/>
        </w:rPr>
        <w:t>情形，還是</w:t>
      </w:r>
      <w:r w:rsidR="00BC5342">
        <w:rPr>
          <w:rFonts w:eastAsia="標楷體" w:hAnsi="標楷體" w:hint="eastAsia"/>
          <w:sz w:val="28"/>
          <w:szCs w:val="28"/>
        </w:rPr>
        <w:t>地主</w:t>
      </w:r>
      <w:r w:rsidR="00E54B77">
        <w:rPr>
          <w:rFonts w:eastAsia="標楷體" w:hAnsi="標楷體" w:hint="eastAsia"/>
          <w:sz w:val="28"/>
          <w:szCs w:val="28"/>
        </w:rPr>
        <w:t>可以依照</w:t>
      </w:r>
      <w:r w:rsidR="00BC5342">
        <w:rPr>
          <w:rFonts w:eastAsia="標楷體" w:hAnsi="標楷體" w:hint="eastAsia"/>
          <w:sz w:val="28"/>
          <w:szCs w:val="28"/>
        </w:rPr>
        <w:t>其</w:t>
      </w:r>
      <w:r w:rsidR="00E54B77">
        <w:rPr>
          <w:rFonts w:eastAsia="標楷體" w:hAnsi="標楷體" w:hint="eastAsia"/>
          <w:sz w:val="28"/>
          <w:szCs w:val="28"/>
        </w:rPr>
        <w:t>個別土地權利價值比例</w:t>
      </w:r>
      <w:r w:rsidR="00BC5342">
        <w:rPr>
          <w:rFonts w:eastAsia="標楷體" w:hAnsi="標楷體" w:hint="eastAsia"/>
          <w:sz w:val="28"/>
          <w:szCs w:val="28"/>
        </w:rPr>
        <w:t>申請單獨分割之配回土地</w:t>
      </w:r>
      <w:r w:rsidR="00E54B77">
        <w:rPr>
          <w:rFonts w:eastAsia="標楷體" w:hAnsi="標楷體" w:hint="eastAsia"/>
          <w:sz w:val="28"/>
          <w:szCs w:val="28"/>
        </w:rPr>
        <w:t>？</w:t>
      </w:r>
    </w:p>
    <w:p w:rsidR="00E54B77" w:rsidRDefault="00E54B77" w:rsidP="00E54B77">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lastRenderedPageBreak/>
        <w:t>三、黃先生</w:t>
      </w:r>
    </w:p>
    <w:p w:rsidR="00E54B77" w:rsidRDefault="00E54B77" w:rsidP="00E54B77">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（一）</w:t>
      </w:r>
      <w:r w:rsidR="00E92D5A">
        <w:rPr>
          <w:rFonts w:eastAsia="標楷體" w:hAnsi="標楷體" w:hint="eastAsia"/>
          <w:sz w:val="28"/>
          <w:szCs w:val="28"/>
        </w:rPr>
        <w:t>參與開發地主原持有的土地，其經過市地重劃計扣的負擔後，土地面積坪數折換的方式為何？</w:t>
      </w:r>
    </w:p>
    <w:p w:rsidR="00E92D5A" w:rsidRDefault="00E92D5A" w:rsidP="00E54B77">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（二）</w:t>
      </w:r>
      <w:r w:rsidR="00072A07">
        <w:rPr>
          <w:rFonts w:eastAsia="標楷體" w:hAnsi="標楷體" w:hint="eastAsia"/>
          <w:sz w:val="28"/>
          <w:szCs w:val="28"/>
        </w:rPr>
        <w:t>承上個問題，地主原持有土地經折換後，其折換後土地配回給地主的地段區位是否會與原有土地位置相差太多，而造成權益損失的不公平情形？</w:t>
      </w:r>
    </w:p>
    <w:p w:rsidR="00297B76" w:rsidRDefault="00072A07" w:rsidP="00E54B77">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（三）</w:t>
      </w:r>
      <w:r w:rsidR="00EF5F93">
        <w:rPr>
          <w:rFonts w:eastAsia="標楷體" w:hAnsi="標楷體" w:hint="eastAsia"/>
          <w:sz w:val="28"/>
          <w:szCs w:val="28"/>
        </w:rPr>
        <w:t>地主原持有土地</w:t>
      </w:r>
      <w:r w:rsidR="00297B76">
        <w:rPr>
          <w:rFonts w:eastAsia="標楷體" w:hAnsi="標楷體" w:hint="eastAsia"/>
          <w:sz w:val="28"/>
          <w:szCs w:val="28"/>
        </w:rPr>
        <w:t>一部分在</w:t>
      </w:r>
      <w:r w:rsidR="00F85CCF">
        <w:rPr>
          <w:rFonts w:eastAsia="標楷體" w:hAnsi="標楷體" w:hint="eastAsia"/>
          <w:sz w:val="28"/>
          <w:szCs w:val="28"/>
        </w:rPr>
        <w:t>重劃區的</w:t>
      </w:r>
      <w:r w:rsidR="00297B76" w:rsidRPr="00EF5F93">
        <w:rPr>
          <w:rFonts w:eastAsia="標楷體" w:hAnsi="標楷體" w:hint="eastAsia"/>
          <w:sz w:val="28"/>
          <w:szCs w:val="28"/>
        </w:rPr>
        <w:t>公兒十五之公共設施</w:t>
      </w:r>
      <w:r w:rsidR="00297B76">
        <w:rPr>
          <w:rFonts w:eastAsia="標楷體" w:hAnsi="標楷體" w:hint="eastAsia"/>
          <w:sz w:val="28"/>
          <w:szCs w:val="28"/>
        </w:rPr>
        <w:t>用</w:t>
      </w:r>
      <w:r w:rsidR="00297B76" w:rsidRPr="00EF5F93">
        <w:rPr>
          <w:rFonts w:eastAsia="標楷體" w:hAnsi="標楷體" w:hint="eastAsia"/>
          <w:sz w:val="28"/>
          <w:szCs w:val="28"/>
        </w:rPr>
        <w:t>地</w:t>
      </w:r>
      <w:r w:rsidR="00297B76">
        <w:rPr>
          <w:rFonts w:eastAsia="標楷體" w:hAnsi="標楷體" w:hint="eastAsia"/>
          <w:sz w:val="28"/>
          <w:szCs w:val="28"/>
        </w:rPr>
        <w:t>內，一部分在</w:t>
      </w:r>
      <w:r w:rsidR="00F85CCF">
        <w:rPr>
          <w:rFonts w:eastAsia="標楷體" w:hAnsi="標楷體" w:hint="eastAsia"/>
          <w:sz w:val="28"/>
          <w:szCs w:val="28"/>
        </w:rPr>
        <w:t>重劃區外且被分割成單獨的細碎畸零地，導致無法建築使用及土地處分，如要向市政府申請連同</w:t>
      </w:r>
      <w:r w:rsidR="00F85CCF" w:rsidRPr="00F85CCF">
        <w:rPr>
          <w:rFonts w:eastAsia="標楷體" w:hAnsi="標楷體" w:hint="eastAsia"/>
          <w:sz w:val="28"/>
          <w:szCs w:val="28"/>
        </w:rPr>
        <w:t>毗鄰</w:t>
      </w:r>
      <w:r w:rsidR="00F85CCF">
        <w:rPr>
          <w:rFonts w:eastAsia="標楷體" w:hAnsi="標楷體" w:hint="eastAsia"/>
          <w:sz w:val="28"/>
          <w:szCs w:val="28"/>
        </w:rPr>
        <w:t>土地一併徵收之程序及時程為何？</w:t>
      </w:r>
    </w:p>
    <w:p w:rsidR="00F85CCF" w:rsidRDefault="00F85CCF" w:rsidP="00E54B77">
      <w:pPr>
        <w:snapToGrid w:val="0"/>
        <w:spacing w:beforeLines="50" w:before="180" w:afterLines="50" w:after="180" w:line="336" w:lineRule="auto"/>
        <w:ind w:leftChars="432" w:left="1877" w:hangingChars="300" w:hanging="840"/>
        <w:jc w:val="both"/>
        <w:rPr>
          <w:rFonts w:eastAsia="標楷體" w:hAnsi="標楷體"/>
          <w:sz w:val="28"/>
          <w:szCs w:val="28"/>
        </w:rPr>
      </w:pPr>
      <w:r>
        <w:rPr>
          <w:rFonts w:eastAsia="標楷體" w:hAnsi="標楷體" w:hint="eastAsia"/>
          <w:sz w:val="28"/>
          <w:szCs w:val="28"/>
        </w:rPr>
        <w:t>（四）地主參與市地重劃</w:t>
      </w:r>
      <w:r w:rsidR="00F764F9">
        <w:rPr>
          <w:rFonts w:eastAsia="標楷體" w:hAnsi="標楷體" w:hint="eastAsia"/>
          <w:sz w:val="28"/>
          <w:szCs w:val="28"/>
        </w:rPr>
        <w:t>開發</w:t>
      </w:r>
      <w:r>
        <w:rPr>
          <w:rFonts w:eastAsia="標楷體" w:hAnsi="標楷體" w:hint="eastAsia"/>
          <w:sz w:val="28"/>
          <w:szCs w:val="28"/>
        </w:rPr>
        <w:t>後，整體土地分配的時程安排情形為何？</w:t>
      </w:r>
    </w:p>
    <w:p w:rsidR="00072A07" w:rsidRDefault="00072A07" w:rsidP="00072A07">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四、林先生</w:t>
      </w:r>
    </w:p>
    <w:p w:rsidR="00A102FE" w:rsidRDefault="006E4914" w:rsidP="000B5133">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我是大衛段</w:t>
      </w:r>
      <w:r>
        <w:rPr>
          <w:rFonts w:eastAsia="標楷體" w:hAnsi="標楷體" w:hint="eastAsia"/>
          <w:sz w:val="28"/>
          <w:szCs w:val="28"/>
        </w:rPr>
        <w:t>43</w:t>
      </w:r>
      <w:r>
        <w:rPr>
          <w:rFonts w:eastAsia="標楷體" w:hAnsi="標楷體" w:hint="eastAsia"/>
          <w:sz w:val="28"/>
          <w:szCs w:val="28"/>
        </w:rPr>
        <w:t>地號土地的地主，在那塊私有地上有我們家的風水祖墳，現在市政府發公文給我要我在</w:t>
      </w:r>
      <w:r>
        <w:rPr>
          <w:rFonts w:eastAsia="標楷體" w:hAnsi="標楷體" w:hint="eastAsia"/>
          <w:sz w:val="28"/>
          <w:szCs w:val="28"/>
        </w:rPr>
        <w:t>6</w:t>
      </w:r>
      <w:r>
        <w:rPr>
          <w:rFonts w:eastAsia="標楷體" w:hAnsi="標楷體" w:hint="eastAsia"/>
          <w:sz w:val="28"/>
          <w:szCs w:val="28"/>
        </w:rPr>
        <w:t>月以前把墓遷走，請問這個程序正當嗎？重劃區整個都市計畫都還在草案階段，也都還沒審完，事情都還沒確定，為何市政府現在就急著要我先遷墳墓？我不是反對把墓遷走，但應該要</w:t>
      </w:r>
      <w:r w:rsidR="0098453D">
        <w:rPr>
          <w:rFonts w:eastAsia="標楷體" w:hAnsi="標楷體" w:hint="eastAsia"/>
          <w:sz w:val="28"/>
          <w:szCs w:val="28"/>
        </w:rPr>
        <w:t>有合理的程序，</w:t>
      </w:r>
      <w:r>
        <w:rPr>
          <w:rFonts w:eastAsia="標楷體" w:hAnsi="標楷體" w:hint="eastAsia"/>
          <w:sz w:val="28"/>
          <w:szCs w:val="28"/>
        </w:rPr>
        <w:t>在都市計畫都確定好了以後才去做這些事情！</w:t>
      </w:r>
    </w:p>
    <w:p w:rsidR="00072A07" w:rsidRDefault="00072A07" w:rsidP="00072A07">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五、朱先生</w:t>
      </w:r>
    </w:p>
    <w:p w:rsidR="00A102FE" w:rsidRDefault="005B1B05" w:rsidP="00F764F9">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本區</w:t>
      </w:r>
      <w:r w:rsidR="00F764F9">
        <w:rPr>
          <w:rFonts w:eastAsia="標楷體" w:hAnsi="標楷體" w:hint="eastAsia"/>
          <w:sz w:val="28"/>
          <w:szCs w:val="28"/>
        </w:rPr>
        <w:t>市地重劃作業中有關</w:t>
      </w:r>
      <w:r>
        <w:rPr>
          <w:rFonts w:eastAsia="標楷體" w:hAnsi="標楷體" w:hint="eastAsia"/>
          <w:sz w:val="28"/>
          <w:szCs w:val="28"/>
        </w:rPr>
        <w:t>現地住戶及建築廠房的拆、搬遷時程，有一個比較明確的規劃嗎？另外整體市地重劃工程施工大概需要幾年的時間？請市政府告訴我們，也讓地主可以有心理準備，</w:t>
      </w:r>
      <w:r w:rsidR="00087803">
        <w:rPr>
          <w:rFonts w:eastAsia="標楷體" w:hAnsi="標楷體" w:hint="eastAsia"/>
          <w:sz w:val="28"/>
          <w:szCs w:val="28"/>
        </w:rPr>
        <w:t>以便</w:t>
      </w:r>
      <w:r>
        <w:rPr>
          <w:rFonts w:eastAsia="標楷體" w:hAnsi="標楷體" w:hint="eastAsia"/>
          <w:sz w:val="28"/>
          <w:szCs w:val="28"/>
        </w:rPr>
        <w:t>提早規劃搬遷事宜。</w:t>
      </w:r>
    </w:p>
    <w:p w:rsidR="00072A07" w:rsidRDefault="00072A07" w:rsidP="00072A07">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六、何小姐</w:t>
      </w:r>
    </w:p>
    <w:p w:rsidR="00072A07" w:rsidRPr="00072A07" w:rsidRDefault="00087803" w:rsidP="00087803">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看到市政府這麼積極推動這個案子，讓我們這個地區有機會成為整個大里的新門面，</w:t>
      </w:r>
      <w:r w:rsidR="00066568">
        <w:rPr>
          <w:rFonts w:eastAsia="標楷體" w:hAnsi="標楷體" w:hint="eastAsia"/>
          <w:sz w:val="28"/>
          <w:szCs w:val="28"/>
        </w:rPr>
        <w:t>所以非常贊同本案進行，另外我們家族在</w:t>
      </w:r>
      <w:r w:rsidR="00066568">
        <w:rPr>
          <w:rFonts w:eastAsia="標楷體" w:hAnsi="標楷體" w:hint="eastAsia"/>
          <w:sz w:val="28"/>
          <w:szCs w:val="28"/>
        </w:rPr>
        <w:t>2</w:t>
      </w:r>
      <w:r w:rsidR="00066568">
        <w:rPr>
          <w:rFonts w:eastAsia="標楷體" w:hAnsi="標楷體" w:hint="eastAsia"/>
          <w:sz w:val="28"/>
          <w:szCs w:val="28"/>
        </w:rPr>
        <w:t>年前也已經配合市政府的規劃，將第一公墓內的親人墳墓自行遷往納骨塔安置，因此在</w:t>
      </w:r>
      <w:r w:rsidR="00066568">
        <w:rPr>
          <w:rFonts w:eastAsia="標楷體" w:hAnsi="標楷體" w:hint="eastAsia"/>
          <w:sz w:val="28"/>
          <w:szCs w:val="28"/>
        </w:rPr>
        <w:lastRenderedPageBreak/>
        <w:t>這邊希望市政府幫忙我們來趕快完成都市計畫的變更程序，讓本區能夠儘速開發。</w:t>
      </w:r>
    </w:p>
    <w:p w:rsidR="005B4D85" w:rsidRDefault="005B4D85" w:rsidP="005B4D85">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七、李議員天生</w:t>
      </w:r>
    </w:p>
    <w:p w:rsidR="005B4D85" w:rsidRDefault="005B4D85" w:rsidP="005B4D85">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首先感謝在座各位鄉親、地主還有我們市政府共同來參加這個說明會，</w:t>
      </w:r>
      <w:r w:rsidR="006F2F7D">
        <w:rPr>
          <w:rFonts w:eastAsia="標楷體" w:hAnsi="標楷體" w:hint="eastAsia"/>
          <w:sz w:val="28"/>
          <w:szCs w:val="28"/>
        </w:rPr>
        <w:t>相信各位鄉親對於我們這個地區的都市計畫變更案子都很關心，也都很積極來瞭解，在這邊也是請我們市政府的主管機關，把今天說明會的民眾意見帶回去參考研究。那這個公一用地裡面已經有的墳墓，配合未來市地重劃工程開發，現在也是要先把它整理起來，先來完成這些墳墓的遷葬事宜。後續市地重劃後也希望市政府站在我們地主</w:t>
      </w:r>
      <w:r w:rsidR="00CB103E">
        <w:rPr>
          <w:rFonts w:eastAsia="標楷體" w:hAnsi="標楷體" w:hint="eastAsia"/>
          <w:sz w:val="28"/>
          <w:szCs w:val="28"/>
        </w:rPr>
        <w:t>權益</w:t>
      </w:r>
      <w:r w:rsidR="006F2F7D">
        <w:rPr>
          <w:rFonts w:eastAsia="標楷體" w:hAnsi="標楷體" w:hint="eastAsia"/>
          <w:sz w:val="28"/>
          <w:szCs w:val="28"/>
        </w:rPr>
        <w:t>的立場，來合理</w:t>
      </w:r>
      <w:r w:rsidR="00CB103E">
        <w:rPr>
          <w:rFonts w:eastAsia="標楷體" w:hAnsi="標楷體" w:hint="eastAsia"/>
          <w:sz w:val="28"/>
          <w:szCs w:val="28"/>
        </w:rPr>
        <w:t>分配這些土地，讓本區閒置了快</w:t>
      </w:r>
      <w:r w:rsidR="00CB103E">
        <w:rPr>
          <w:rFonts w:eastAsia="標楷體" w:hAnsi="標楷體" w:hint="eastAsia"/>
          <w:sz w:val="28"/>
          <w:szCs w:val="28"/>
        </w:rPr>
        <w:t>40</w:t>
      </w:r>
      <w:r w:rsidR="00CB103E">
        <w:rPr>
          <w:rFonts w:eastAsia="標楷體" w:hAnsi="標楷體" w:hint="eastAsia"/>
          <w:sz w:val="28"/>
          <w:szCs w:val="28"/>
        </w:rPr>
        <w:t>年的土地能夠充分開發利用，同時拜託我們鄉親大家來共同支持林市長、市政府的政策，謝謝！</w:t>
      </w:r>
    </w:p>
    <w:p w:rsidR="00FE77FA" w:rsidRDefault="00FE77FA" w:rsidP="00FE77FA">
      <w:pPr>
        <w:snapToGrid w:val="0"/>
        <w:spacing w:beforeLines="50" w:before="180" w:afterLines="50" w:after="180" w:line="336" w:lineRule="auto"/>
        <w:ind w:leftChars="200" w:left="1040" w:hangingChars="200" w:hanging="560"/>
        <w:jc w:val="both"/>
        <w:rPr>
          <w:rFonts w:eastAsia="標楷體" w:hAnsi="標楷體"/>
          <w:sz w:val="28"/>
          <w:szCs w:val="28"/>
        </w:rPr>
      </w:pPr>
      <w:r>
        <w:rPr>
          <w:rFonts w:eastAsia="標楷體" w:hAnsi="標楷體" w:hint="eastAsia"/>
          <w:sz w:val="28"/>
          <w:szCs w:val="28"/>
        </w:rPr>
        <w:t>八、何里長世琦</w:t>
      </w:r>
    </w:p>
    <w:p w:rsidR="00072A07" w:rsidRDefault="00960824" w:rsidP="007B71ED">
      <w:pPr>
        <w:snapToGrid w:val="0"/>
        <w:spacing w:beforeLines="50" w:before="180" w:afterLines="50" w:after="180" w:line="336" w:lineRule="auto"/>
        <w:ind w:leftChars="433" w:left="1039" w:firstLineChars="200" w:firstLine="560"/>
        <w:jc w:val="both"/>
        <w:rPr>
          <w:rFonts w:eastAsia="標楷體" w:hAnsi="標楷體"/>
          <w:sz w:val="28"/>
          <w:szCs w:val="28"/>
        </w:rPr>
      </w:pPr>
      <w:r>
        <w:rPr>
          <w:rFonts w:eastAsia="標楷體" w:hAnsi="標楷體" w:hint="eastAsia"/>
          <w:sz w:val="28"/>
          <w:szCs w:val="28"/>
        </w:rPr>
        <w:t>我們這個公一用地開發是大里市區鄉親都很期盼的重大建設，那關於這些土葬墳墓搬遷，因為也是要考量到遷葬的地點還有時辰，沒有那麼簡單容易，短時間內要完成對我們來說也是個大問題，所以說建議大家</w:t>
      </w:r>
      <w:r w:rsidR="0098453D">
        <w:rPr>
          <w:rFonts w:eastAsia="標楷體" w:hAnsi="標楷體" w:hint="eastAsia"/>
          <w:sz w:val="28"/>
          <w:szCs w:val="28"/>
        </w:rPr>
        <w:t>可以</w:t>
      </w:r>
      <w:r>
        <w:rPr>
          <w:rFonts w:eastAsia="標楷體" w:hAnsi="標楷體" w:hint="eastAsia"/>
          <w:sz w:val="28"/>
          <w:szCs w:val="28"/>
        </w:rPr>
        <w:t>先找地點暫時安置墳墓，像我們家族不久前也才剛完成親人墳墓遷葬</w:t>
      </w:r>
      <w:r w:rsidR="0098453D">
        <w:rPr>
          <w:rFonts w:eastAsia="標楷體" w:hAnsi="標楷體" w:hint="eastAsia"/>
          <w:sz w:val="28"/>
          <w:szCs w:val="28"/>
        </w:rPr>
        <w:t>的臨時安置</w:t>
      </w:r>
      <w:r>
        <w:rPr>
          <w:rFonts w:eastAsia="標楷體" w:hAnsi="標楷體" w:hint="eastAsia"/>
          <w:sz w:val="28"/>
          <w:szCs w:val="28"/>
        </w:rPr>
        <w:t>，在這邊還是懇請</w:t>
      </w:r>
      <w:r w:rsidR="009D3CCE">
        <w:rPr>
          <w:rFonts w:eastAsia="標楷體" w:hAnsi="標楷體" w:hint="eastAsia"/>
          <w:sz w:val="28"/>
          <w:szCs w:val="28"/>
        </w:rPr>
        <w:t>各位鄉親來共同支持我們市政府的公一開發案。</w:t>
      </w:r>
    </w:p>
    <w:p w:rsidR="006D6B7B" w:rsidRPr="008E43DD" w:rsidRDefault="006D6B7B" w:rsidP="001F50B9">
      <w:pPr>
        <w:snapToGrid w:val="0"/>
        <w:spacing w:beforeLines="20" w:before="72" w:afterLines="20" w:after="72" w:line="336" w:lineRule="auto"/>
        <w:rPr>
          <w:rFonts w:eastAsia="標楷體" w:hAnsi="標楷體"/>
          <w:sz w:val="28"/>
          <w:szCs w:val="28"/>
        </w:rPr>
      </w:pPr>
      <w:r>
        <w:rPr>
          <w:rFonts w:eastAsia="標楷體" w:hAnsi="標楷體" w:hint="eastAsia"/>
          <w:sz w:val="28"/>
          <w:szCs w:val="28"/>
        </w:rPr>
        <w:t>柒</w:t>
      </w:r>
      <w:r w:rsidRPr="008E43DD">
        <w:rPr>
          <w:rFonts w:eastAsia="標楷體" w:hAnsi="標楷體"/>
          <w:sz w:val="28"/>
          <w:szCs w:val="28"/>
        </w:rPr>
        <w:t>、</w:t>
      </w:r>
      <w:r>
        <w:rPr>
          <w:rFonts w:eastAsia="標楷體" w:hAnsi="標楷體" w:hint="eastAsia"/>
          <w:sz w:val="28"/>
          <w:szCs w:val="28"/>
        </w:rPr>
        <w:t>業務單位回應：</w:t>
      </w:r>
    </w:p>
    <w:p w:rsidR="006D6B7B" w:rsidRPr="006D6B7B" w:rsidRDefault="00AC7132" w:rsidP="001F50B9">
      <w:pPr>
        <w:snapToGrid w:val="0"/>
        <w:spacing w:beforeLines="50" w:before="180" w:afterLines="50" w:after="180" w:line="336" w:lineRule="auto"/>
        <w:ind w:leftChars="200" w:left="480" w:firstLineChars="200" w:firstLine="560"/>
        <w:jc w:val="both"/>
        <w:rPr>
          <w:rFonts w:eastAsia="標楷體" w:hAnsi="標楷體"/>
          <w:sz w:val="28"/>
          <w:szCs w:val="28"/>
        </w:rPr>
      </w:pPr>
      <w:r>
        <w:rPr>
          <w:rFonts w:eastAsia="標楷體" w:hAnsi="標楷體" w:hint="eastAsia"/>
          <w:sz w:val="28"/>
          <w:szCs w:val="28"/>
        </w:rPr>
        <w:t>本案</w:t>
      </w:r>
      <w:r w:rsidR="005D358C" w:rsidRPr="005D358C">
        <w:rPr>
          <w:rFonts w:eastAsia="標楷體" w:hAnsi="標楷體" w:hint="eastAsia"/>
          <w:sz w:val="28"/>
          <w:szCs w:val="28"/>
        </w:rPr>
        <w:t>目前正依都市計畫法</w:t>
      </w:r>
      <w:r w:rsidR="00571750">
        <w:rPr>
          <w:rFonts w:eastAsia="標楷體" w:hAnsi="標楷體" w:hint="eastAsia"/>
          <w:sz w:val="28"/>
          <w:szCs w:val="28"/>
        </w:rPr>
        <w:t>及</w:t>
      </w:r>
      <w:r w:rsidR="00571750" w:rsidRPr="00571750">
        <w:rPr>
          <w:rFonts w:eastAsia="標楷體" w:hAnsi="標楷體" w:hint="eastAsia"/>
          <w:sz w:val="28"/>
          <w:szCs w:val="28"/>
        </w:rPr>
        <w:t>內政部都市計畫委員會</w:t>
      </w:r>
      <w:r w:rsidR="00571750">
        <w:rPr>
          <w:rFonts w:eastAsia="標楷體" w:hAnsi="標楷體" w:hint="eastAsia"/>
          <w:sz w:val="28"/>
          <w:szCs w:val="28"/>
        </w:rPr>
        <w:t>第</w:t>
      </w:r>
      <w:r w:rsidR="00571750">
        <w:rPr>
          <w:rFonts w:eastAsia="標楷體" w:hAnsi="標楷體" w:hint="eastAsia"/>
          <w:sz w:val="28"/>
          <w:szCs w:val="28"/>
        </w:rPr>
        <w:t>893</w:t>
      </w:r>
      <w:r w:rsidR="00571750">
        <w:rPr>
          <w:rFonts w:eastAsia="標楷體" w:hAnsi="標楷體" w:hint="eastAsia"/>
          <w:sz w:val="28"/>
          <w:szCs w:val="28"/>
        </w:rPr>
        <w:t>次會議</w:t>
      </w:r>
      <w:r w:rsidR="005D358C" w:rsidRPr="005D358C">
        <w:rPr>
          <w:rFonts w:eastAsia="標楷體" w:hAnsi="標楷體" w:hint="eastAsia"/>
          <w:sz w:val="28"/>
          <w:szCs w:val="28"/>
        </w:rPr>
        <w:t>規定進行</w:t>
      </w:r>
      <w:r w:rsidR="00571750">
        <w:rPr>
          <w:rFonts w:eastAsia="標楷體" w:hAnsi="標楷體" w:hint="eastAsia"/>
          <w:sz w:val="28"/>
          <w:szCs w:val="28"/>
        </w:rPr>
        <w:t>再</w:t>
      </w:r>
      <w:r w:rsidR="005D358C" w:rsidRPr="005D358C">
        <w:rPr>
          <w:rFonts w:eastAsia="標楷體" w:hAnsi="標楷體" w:hint="eastAsia"/>
          <w:sz w:val="28"/>
          <w:szCs w:val="28"/>
        </w:rPr>
        <w:t>公開展覽階段，歡迎各方針對</w:t>
      </w:r>
      <w:r w:rsidR="00571750">
        <w:rPr>
          <w:rFonts w:eastAsia="標楷體" w:hAnsi="標楷體" w:hint="eastAsia"/>
          <w:sz w:val="28"/>
          <w:szCs w:val="28"/>
        </w:rPr>
        <w:t>再公展</w:t>
      </w:r>
      <w:r w:rsidR="005D358C" w:rsidRPr="005D358C">
        <w:rPr>
          <w:rFonts w:eastAsia="標楷體" w:hAnsi="標楷體" w:hint="eastAsia"/>
          <w:sz w:val="28"/>
          <w:szCs w:val="28"/>
        </w:rPr>
        <w:t>內容提供建議，本府納</w:t>
      </w:r>
      <w:r w:rsidR="00571750">
        <w:rPr>
          <w:rFonts w:eastAsia="標楷體" w:hAnsi="標楷體" w:hint="eastAsia"/>
          <w:sz w:val="28"/>
          <w:szCs w:val="28"/>
        </w:rPr>
        <w:t>入</w:t>
      </w:r>
      <w:r w:rsidR="00571750" w:rsidRPr="00571750">
        <w:rPr>
          <w:rFonts w:eastAsia="標楷體" w:hAnsi="標楷體" w:hint="eastAsia"/>
          <w:sz w:val="28"/>
          <w:szCs w:val="28"/>
        </w:rPr>
        <w:t>彙整</w:t>
      </w:r>
      <w:r w:rsidR="00571750">
        <w:rPr>
          <w:rFonts w:eastAsia="標楷體" w:hAnsi="標楷體" w:hint="eastAsia"/>
          <w:sz w:val="28"/>
          <w:szCs w:val="28"/>
        </w:rPr>
        <w:t>後，將</w:t>
      </w:r>
      <w:r w:rsidR="00571750" w:rsidRPr="00571750">
        <w:rPr>
          <w:rFonts w:eastAsia="標楷體" w:hAnsi="標楷體" w:hint="eastAsia"/>
          <w:sz w:val="28"/>
          <w:szCs w:val="28"/>
        </w:rPr>
        <w:t>提報</w:t>
      </w:r>
      <w:r w:rsidR="005D358C" w:rsidRPr="005D358C">
        <w:rPr>
          <w:rFonts w:eastAsia="標楷體" w:hAnsi="標楷體" w:hint="eastAsia"/>
          <w:sz w:val="28"/>
          <w:szCs w:val="28"/>
        </w:rPr>
        <w:t>後續</w:t>
      </w:r>
      <w:r w:rsidR="00571750">
        <w:rPr>
          <w:rFonts w:eastAsia="標楷體" w:hAnsi="標楷體" w:hint="eastAsia"/>
          <w:sz w:val="28"/>
          <w:szCs w:val="28"/>
        </w:rPr>
        <w:t>內政部</w:t>
      </w:r>
      <w:r w:rsidR="005D358C" w:rsidRPr="005D358C">
        <w:rPr>
          <w:rFonts w:eastAsia="標楷體" w:hAnsi="標楷體" w:hint="eastAsia"/>
          <w:sz w:val="28"/>
          <w:szCs w:val="28"/>
        </w:rPr>
        <w:t>都委會審議參考，並儘速完成都市計畫</w:t>
      </w:r>
      <w:r w:rsidR="00571750">
        <w:rPr>
          <w:rFonts w:eastAsia="標楷體" w:hAnsi="標楷體" w:hint="eastAsia"/>
          <w:sz w:val="28"/>
          <w:szCs w:val="28"/>
        </w:rPr>
        <w:t>檢討變更</w:t>
      </w:r>
      <w:r w:rsidR="005D358C" w:rsidRPr="005D358C">
        <w:rPr>
          <w:rFonts w:eastAsia="標楷體" w:hAnsi="標楷體" w:hint="eastAsia"/>
          <w:sz w:val="28"/>
          <w:szCs w:val="28"/>
        </w:rPr>
        <w:t>作</w:t>
      </w:r>
      <w:r w:rsidR="009B14D7">
        <w:rPr>
          <w:rFonts w:eastAsia="標楷體" w:hAnsi="標楷體" w:hint="eastAsia"/>
          <w:sz w:val="28"/>
          <w:szCs w:val="28"/>
        </w:rPr>
        <w:t>業</w:t>
      </w:r>
      <w:r w:rsidR="005D358C" w:rsidRPr="005D358C">
        <w:rPr>
          <w:rFonts w:eastAsia="標楷體" w:hAnsi="標楷體" w:hint="eastAsia"/>
          <w:sz w:val="28"/>
          <w:szCs w:val="28"/>
        </w:rPr>
        <w:t>。</w:t>
      </w:r>
    </w:p>
    <w:p w:rsidR="00A1630B" w:rsidRDefault="00A1630B" w:rsidP="00CE521B">
      <w:pPr>
        <w:snapToGrid w:val="0"/>
        <w:spacing w:beforeLines="20" w:before="72" w:afterLines="20" w:after="72" w:line="336" w:lineRule="auto"/>
        <w:rPr>
          <w:rFonts w:eastAsia="標楷體" w:hAnsi="標楷體"/>
          <w:sz w:val="28"/>
          <w:szCs w:val="28"/>
        </w:rPr>
      </w:pPr>
      <w:r w:rsidRPr="008E43DD">
        <w:rPr>
          <w:rFonts w:eastAsia="標楷體" w:hAnsi="標楷體" w:hint="eastAsia"/>
          <w:sz w:val="28"/>
          <w:szCs w:val="28"/>
        </w:rPr>
        <w:t>捌</w:t>
      </w:r>
      <w:r w:rsidRPr="008E43DD">
        <w:rPr>
          <w:rFonts w:eastAsia="標楷體" w:hAnsi="標楷體"/>
          <w:sz w:val="28"/>
          <w:szCs w:val="28"/>
        </w:rPr>
        <w:t>、</w:t>
      </w:r>
      <w:r w:rsidRPr="008E43DD">
        <w:rPr>
          <w:rFonts w:eastAsia="標楷體" w:hAnsi="標楷體" w:hint="eastAsia"/>
          <w:sz w:val="28"/>
          <w:szCs w:val="28"/>
        </w:rPr>
        <w:t>散會</w:t>
      </w:r>
      <w:r>
        <w:rPr>
          <w:rFonts w:eastAsia="標楷體" w:hAnsi="標楷體" w:hint="eastAsia"/>
          <w:sz w:val="28"/>
          <w:szCs w:val="28"/>
        </w:rPr>
        <w:t>：</w:t>
      </w:r>
      <w:r w:rsidR="007B71ED">
        <w:rPr>
          <w:rFonts w:eastAsia="標楷體" w:hAnsi="標楷體" w:hint="eastAsia"/>
          <w:sz w:val="28"/>
          <w:szCs w:val="28"/>
        </w:rPr>
        <w:t>上</w:t>
      </w:r>
      <w:r w:rsidRPr="008E43DD">
        <w:rPr>
          <w:rFonts w:eastAsia="標楷體" w:hAnsi="標楷體" w:hint="eastAsia"/>
          <w:sz w:val="28"/>
          <w:szCs w:val="28"/>
        </w:rPr>
        <w:t>午</w:t>
      </w:r>
      <w:r w:rsidR="007B71ED">
        <w:rPr>
          <w:rFonts w:eastAsia="標楷體" w:hAnsi="標楷體" w:hint="eastAsia"/>
          <w:sz w:val="28"/>
          <w:szCs w:val="28"/>
        </w:rPr>
        <w:t>11</w:t>
      </w:r>
      <w:r w:rsidRPr="008E43DD">
        <w:rPr>
          <w:rFonts w:eastAsia="標楷體" w:hAnsi="標楷體" w:hint="eastAsia"/>
          <w:sz w:val="28"/>
          <w:szCs w:val="28"/>
        </w:rPr>
        <w:t>時</w:t>
      </w:r>
      <w:r w:rsidR="006D6B7B">
        <w:rPr>
          <w:rFonts w:eastAsia="標楷體" w:hAnsi="標楷體" w:hint="eastAsia"/>
          <w:sz w:val="28"/>
          <w:szCs w:val="28"/>
        </w:rPr>
        <w:t>3</w:t>
      </w:r>
      <w:r w:rsidR="00BF30A8">
        <w:rPr>
          <w:rFonts w:eastAsia="標楷體" w:hAnsi="標楷體"/>
          <w:sz w:val="28"/>
          <w:szCs w:val="28"/>
        </w:rPr>
        <w:t>0</w:t>
      </w:r>
      <w:r w:rsidR="00CA1946">
        <w:rPr>
          <w:rFonts w:eastAsia="標楷體" w:hAnsi="標楷體" w:hint="eastAsia"/>
          <w:sz w:val="28"/>
          <w:szCs w:val="28"/>
        </w:rPr>
        <w:t>分</w:t>
      </w:r>
      <w:r>
        <w:rPr>
          <w:rFonts w:eastAsia="標楷體" w:hAnsi="標楷體" w:hint="eastAsia"/>
          <w:sz w:val="28"/>
          <w:szCs w:val="28"/>
        </w:rPr>
        <w:t>。</w:t>
      </w:r>
    </w:p>
    <w:p w:rsidR="009B14D7" w:rsidRDefault="009B14D7">
      <w:pPr>
        <w:widowControl/>
        <w:rPr>
          <w:rFonts w:eastAsia="標楷體" w:hAnsi="標楷體"/>
          <w:sz w:val="28"/>
          <w:szCs w:val="28"/>
        </w:rPr>
      </w:pPr>
      <w:r>
        <w:rPr>
          <w:rFonts w:eastAsia="標楷體" w:hAnsi="標楷體"/>
          <w:sz w:val="28"/>
          <w:szCs w:val="28"/>
        </w:rPr>
        <w:br w:type="page"/>
      </w:r>
    </w:p>
    <w:p w:rsidR="001F50B9" w:rsidRDefault="001F50B9" w:rsidP="001F50B9">
      <w:pPr>
        <w:snapToGrid w:val="0"/>
        <w:spacing w:beforeLines="20" w:before="72" w:afterLines="20" w:after="72" w:line="288" w:lineRule="auto"/>
        <w:rPr>
          <w:rFonts w:eastAsia="標楷體" w:hAnsi="標楷體"/>
          <w:sz w:val="28"/>
          <w:szCs w:val="28"/>
        </w:rPr>
      </w:pPr>
      <w:r>
        <w:rPr>
          <w:rFonts w:eastAsia="標楷體" w:hAnsi="標楷體" w:hint="eastAsia"/>
          <w:sz w:val="28"/>
          <w:szCs w:val="28"/>
        </w:rPr>
        <w:lastRenderedPageBreak/>
        <w:t>玖、說明會情形</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017"/>
      </w:tblGrid>
      <w:tr w:rsidR="001F50B9" w:rsidTr="001F50B9">
        <w:trPr>
          <w:jc w:val="center"/>
        </w:trPr>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extent cx="2880000" cy="1920759"/>
                  <wp:effectExtent l="0" t="0" r="0" b="0"/>
                  <wp:docPr id="2" name="圖片 2" descr="J:\07照相館\106年度\1060420大里公一再公展\P42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20759"/>
                          </a:xfrm>
                          <a:prstGeom prst="rect">
                            <a:avLst/>
                          </a:prstGeom>
                          <a:noFill/>
                          <a:ln>
                            <a:noFill/>
                          </a:ln>
                        </pic:spPr>
                      </pic:pic>
                    </a:graphicData>
                  </a:graphic>
                </wp:inline>
              </w:drawing>
            </w:r>
          </w:p>
        </w:tc>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r>
      <w:tr w:rsidR="001F50B9" w:rsidTr="001F50B9">
        <w:trPr>
          <w:jc w:val="center"/>
        </w:trPr>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r>
      <w:tr w:rsidR="001F50B9" w:rsidTr="001F50B9">
        <w:trPr>
          <w:jc w:val="center"/>
        </w:trPr>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r>
      <w:tr w:rsidR="001F50B9" w:rsidTr="001F50B9">
        <w:trPr>
          <w:jc w:val="center"/>
        </w:trPr>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c>
          <w:tcPr>
            <w:tcW w:w="5017" w:type="dxa"/>
          </w:tcPr>
          <w:p w:rsidR="001F50B9" w:rsidRDefault="009B14D7" w:rsidP="001F50B9">
            <w:pPr>
              <w:snapToGrid w:val="0"/>
              <w:spacing w:before="60" w:after="60"/>
              <w:jc w:val="center"/>
              <w:rPr>
                <w:rFonts w:eastAsia="標楷體" w:hAnsi="標楷體"/>
                <w:sz w:val="28"/>
                <w:szCs w:val="28"/>
              </w:rPr>
            </w:pPr>
            <w:r w:rsidRPr="009B14D7">
              <w:rPr>
                <w:rFonts w:eastAsia="標楷體" w:hAnsi="標楷體"/>
                <w:noProof/>
                <w:sz w:val="28"/>
                <w:szCs w:val="28"/>
              </w:rPr>
              <w:drawing>
                <wp:inline distT="0" distB="0" distL="0" distR="0" wp14:anchorId="7C4E689F" wp14:editId="67108D33">
                  <wp:extent cx="2880000" cy="191999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7照相館\106年度\1060420大里公一再公展\P4208936.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0000" cy="1919999"/>
                          </a:xfrm>
                          <a:prstGeom prst="rect">
                            <a:avLst/>
                          </a:prstGeom>
                          <a:noFill/>
                          <a:ln>
                            <a:noFill/>
                          </a:ln>
                        </pic:spPr>
                      </pic:pic>
                    </a:graphicData>
                  </a:graphic>
                </wp:inline>
              </w:drawing>
            </w:r>
          </w:p>
        </w:tc>
      </w:tr>
    </w:tbl>
    <w:p w:rsidR="001F50B9" w:rsidRPr="001F50B9" w:rsidRDefault="001F50B9" w:rsidP="00CE521B">
      <w:pPr>
        <w:snapToGrid w:val="0"/>
        <w:spacing w:beforeLines="20" w:before="72" w:afterLines="20" w:after="72" w:line="336" w:lineRule="auto"/>
        <w:rPr>
          <w:rFonts w:eastAsia="標楷體" w:hAnsi="標楷體"/>
          <w:sz w:val="2"/>
          <w:szCs w:val="2"/>
        </w:rPr>
      </w:pPr>
    </w:p>
    <w:sectPr w:rsidR="001F50B9" w:rsidRPr="001F50B9" w:rsidSect="00C943E3">
      <w:footerReference w:type="even" r:id="rId16"/>
      <w:footerReference w:type="default" r:id="rId17"/>
      <w:pgSz w:w="11906" w:h="16838"/>
      <w:pgMar w:top="1134" w:right="964" w:bottom="1134"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AE0" w:rsidRDefault="00CF0AE0">
      <w:r>
        <w:separator/>
      </w:r>
    </w:p>
  </w:endnote>
  <w:endnote w:type="continuationSeparator" w:id="0">
    <w:p w:rsidR="00CF0AE0" w:rsidRDefault="00C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824" w:rsidRDefault="00960824" w:rsidP="009C1A2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60824" w:rsidRDefault="0096082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824" w:rsidRDefault="00960824" w:rsidP="009C1A2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66B05">
      <w:rPr>
        <w:rStyle w:val="a4"/>
        <w:noProof/>
      </w:rPr>
      <w:t>1</w:t>
    </w:r>
    <w:r>
      <w:rPr>
        <w:rStyle w:val="a4"/>
      </w:rPr>
      <w:fldChar w:fldCharType="end"/>
    </w:r>
  </w:p>
  <w:p w:rsidR="00960824" w:rsidRDefault="0096082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AE0" w:rsidRDefault="00CF0AE0">
      <w:r>
        <w:separator/>
      </w:r>
    </w:p>
  </w:footnote>
  <w:footnote w:type="continuationSeparator" w:id="0">
    <w:p w:rsidR="00CF0AE0" w:rsidRDefault="00C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422D7"/>
    <w:multiLevelType w:val="multilevel"/>
    <w:tmpl w:val="98EE705C"/>
    <w:lvl w:ilvl="0">
      <w:start w:val="1"/>
      <w:numFmt w:val="decimal"/>
      <w:lvlText w:val="%1."/>
      <w:lvlJc w:val="left"/>
      <w:pPr>
        <w:tabs>
          <w:tab w:val="num" w:pos="840"/>
        </w:tabs>
        <w:ind w:left="840" w:hanging="480"/>
      </w:pPr>
    </w:lvl>
    <w:lvl w:ilvl="1">
      <w:start w:val="1"/>
      <w:numFmt w:val="ideographTraditional"/>
      <w:lvlText w:val="%2、"/>
      <w:lvlJc w:val="left"/>
      <w:pPr>
        <w:tabs>
          <w:tab w:val="num" w:pos="1320"/>
        </w:tabs>
        <w:ind w:left="1320" w:hanging="480"/>
      </w:pPr>
    </w:lvl>
    <w:lvl w:ilvl="2">
      <w:start w:val="1"/>
      <w:numFmt w:val="lowerRoman"/>
      <w:lvlText w:val="%3."/>
      <w:lvlJc w:val="right"/>
      <w:pPr>
        <w:tabs>
          <w:tab w:val="num" w:pos="1800"/>
        </w:tabs>
        <w:ind w:left="1800" w:hanging="480"/>
      </w:p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1" w15:restartNumberingAfterBreak="0">
    <w:nsid w:val="06EA667D"/>
    <w:multiLevelType w:val="hybridMultilevel"/>
    <w:tmpl w:val="DF7421EA"/>
    <w:lvl w:ilvl="0" w:tplc="04090011">
      <w:start w:val="1"/>
      <w:numFmt w:val="upperLetter"/>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113CFE"/>
    <w:multiLevelType w:val="hybridMultilevel"/>
    <w:tmpl w:val="1E643A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A0761C0"/>
    <w:multiLevelType w:val="hybridMultilevel"/>
    <w:tmpl w:val="C2CE0CD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A296F5B"/>
    <w:multiLevelType w:val="hybridMultilevel"/>
    <w:tmpl w:val="A8AA197E"/>
    <w:lvl w:ilvl="0" w:tplc="04090011">
      <w:start w:val="1"/>
      <w:numFmt w:val="upperLetter"/>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A534FBC"/>
    <w:multiLevelType w:val="hybridMultilevel"/>
    <w:tmpl w:val="443E8CD4"/>
    <w:lvl w:ilvl="0" w:tplc="04090001">
      <w:start w:val="1"/>
      <w:numFmt w:val="bullet"/>
      <w:lvlText w:val=""/>
      <w:lvlJc w:val="left"/>
      <w:pPr>
        <w:tabs>
          <w:tab w:val="num" w:pos="1380"/>
        </w:tabs>
        <w:ind w:left="1380" w:hanging="480"/>
      </w:pPr>
      <w:rPr>
        <w:rFonts w:ascii="Wingdings" w:hAnsi="Wingdings" w:hint="default"/>
      </w:rPr>
    </w:lvl>
    <w:lvl w:ilvl="1" w:tplc="04090003" w:tentative="1">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6" w15:restartNumberingAfterBreak="0">
    <w:nsid w:val="0AA03F0F"/>
    <w:multiLevelType w:val="hybridMultilevel"/>
    <w:tmpl w:val="4E244582"/>
    <w:lvl w:ilvl="0" w:tplc="D1C4D622">
      <w:start w:val="1"/>
      <w:numFmt w:val="taiwaneseCountingThousand"/>
      <w:lvlText w:val="（%1）"/>
      <w:lvlJc w:val="left"/>
      <w:pPr>
        <w:ind w:left="1230" w:hanging="87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0F404659"/>
    <w:multiLevelType w:val="hybridMultilevel"/>
    <w:tmpl w:val="7FA0AEAA"/>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15:restartNumberingAfterBreak="0">
    <w:nsid w:val="0F4916E8"/>
    <w:multiLevelType w:val="multilevel"/>
    <w:tmpl w:val="77C093CA"/>
    <w:lvl w:ilvl="0">
      <w:start w:val="1"/>
      <w:numFmt w:val="decimal"/>
      <w:lvlText w:val="%1."/>
      <w:lvlJc w:val="left"/>
      <w:pPr>
        <w:tabs>
          <w:tab w:val="num" w:pos="840"/>
        </w:tabs>
        <w:ind w:left="84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9" w15:restartNumberingAfterBreak="0">
    <w:nsid w:val="1095698B"/>
    <w:multiLevelType w:val="hybridMultilevel"/>
    <w:tmpl w:val="4A565212"/>
    <w:lvl w:ilvl="0" w:tplc="04090011">
      <w:start w:val="1"/>
      <w:numFmt w:val="upperLetter"/>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60C1036"/>
    <w:multiLevelType w:val="hybridMultilevel"/>
    <w:tmpl w:val="84BA6A42"/>
    <w:lvl w:ilvl="0" w:tplc="64A2359C">
      <w:start w:val="1"/>
      <w:numFmt w:val="decimal"/>
      <w:lvlText w:val="%1."/>
      <w:lvlJc w:val="left"/>
      <w:pPr>
        <w:tabs>
          <w:tab w:val="num" w:pos="480"/>
        </w:tabs>
        <w:ind w:left="480" w:hanging="480"/>
      </w:pPr>
      <w:rPr>
        <w:color w:val="auto"/>
      </w:rPr>
    </w:lvl>
    <w:lvl w:ilvl="1" w:tplc="F1644C7A">
      <w:start w:val="1"/>
      <w:numFmt w:val="lowerLetter"/>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71E1D35"/>
    <w:multiLevelType w:val="multilevel"/>
    <w:tmpl w:val="B83C6D40"/>
    <w:lvl w:ilvl="0">
      <w:start w:val="1"/>
      <w:numFmt w:val="bullet"/>
      <w:lvlText w:val=""/>
      <w:lvlJc w:val="left"/>
      <w:pPr>
        <w:tabs>
          <w:tab w:val="num" w:pos="480"/>
        </w:tabs>
        <w:ind w:left="480" w:hanging="480"/>
      </w:pPr>
      <w:rPr>
        <w:rFonts w:ascii="Wingdings" w:hAnsi="Wingding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15:restartNumberingAfterBreak="0">
    <w:nsid w:val="1C831392"/>
    <w:multiLevelType w:val="hybridMultilevel"/>
    <w:tmpl w:val="A6A48F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E3F0317"/>
    <w:multiLevelType w:val="hybridMultilevel"/>
    <w:tmpl w:val="77C093CA"/>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E6B3275"/>
    <w:multiLevelType w:val="hybridMultilevel"/>
    <w:tmpl w:val="29C85266"/>
    <w:lvl w:ilvl="0" w:tplc="F728675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EAB34DE"/>
    <w:multiLevelType w:val="hybridMultilevel"/>
    <w:tmpl w:val="7EE8156A"/>
    <w:lvl w:ilvl="0" w:tplc="D1C4D622">
      <w:start w:val="1"/>
      <w:numFmt w:val="taiwaneseCountingThousand"/>
      <w:lvlText w:val="（%1）"/>
      <w:lvlJc w:val="left"/>
      <w:pPr>
        <w:ind w:left="1230" w:hanging="87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1F652D87"/>
    <w:multiLevelType w:val="hybridMultilevel"/>
    <w:tmpl w:val="B6D4928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0D42D90"/>
    <w:multiLevelType w:val="hybridMultilevel"/>
    <w:tmpl w:val="54547132"/>
    <w:lvl w:ilvl="0" w:tplc="04090013">
      <w:start w:val="1"/>
      <w:numFmt w:val="upperRoman"/>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1560BAE"/>
    <w:multiLevelType w:val="multilevel"/>
    <w:tmpl w:val="B83C6D40"/>
    <w:lvl w:ilvl="0">
      <w:start w:val="1"/>
      <w:numFmt w:val="bullet"/>
      <w:lvlText w:val=""/>
      <w:lvlJc w:val="left"/>
      <w:pPr>
        <w:tabs>
          <w:tab w:val="num" w:pos="480"/>
        </w:tabs>
        <w:ind w:left="480" w:hanging="480"/>
      </w:pPr>
      <w:rPr>
        <w:rFonts w:ascii="Wingdings" w:hAnsi="Wingding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26A25591"/>
    <w:multiLevelType w:val="hybridMultilevel"/>
    <w:tmpl w:val="B156AC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84652A6"/>
    <w:multiLevelType w:val="multilevel"/>
    <w:tmpl w:val="A8AA197E"/>
    <w:lvl w:ilvl="0">
      <w:start w:val="1"/>
      <w:numFmt w:val="upperLetter"/>
      <w:lvlText w:val="%1."/>
      <w:lvlJc w:val="left"/>
      <w:pPr>
        <w:tabs>
          <w:tab w:val="num" w:pos="480"/>
        </w:tabs>
        <w:ind w:left="480" w:hanging="4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2B33782F"/>
    <w:multiLevelType w:val="hybridMultilevel"/>
    <w:tmpl w:val="D5C8D39C"/>
    <w:lvl w:ilvl="0" w:tplc="B72826F6">
      <w:start w:val="1"/>
      <w:numFmt w:val="taiwaneseCountingThousand"/>
      <w:lvlText w:val="(%1)"/>
      <w:lvlJc w:val="left"/>
      <w:pPr>
        <w:tabs>
          <w:tab w:val="num" w:pos="390"/>
        </w:tabs>
        <w:ind w:left="390" w:hanging="390"/>
      </w:pPr>
      <w:rPr>
        <w:rFonts w:hint="default"/>
      </w:rPr>
    </w:lvl>
    <w:lvl w:ilvl="1" w:tplc="0409000F">
      <w:start w:val="1"/>
      <w:numFmt w:val="decimal"/>
      <w:lvlText w:val="%2."/>
      <w:lvlJc w:val="left"/>
      <w:pPr>
        <w:tabs>
          <w:tab w:val="num" w:pos="840"/>
        </w:tabs>
        <w:ind w:left="84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D8317D"/>
    <w:multiLevelType w:val="multilevel"/>
    <w:tmpl w:val="B83C6D40"/>
    <w:lvl w:ilvl="0">
      <w:start w:val="1"/>
      <w:numFmt w:val="bullet"/>
      <w:lvlText w:val=""/>
      <w:lvlJc w:val="left"/>
      <w:pPr>
        <w:tabs>
          <w:tab w:val="num" w:pos="480"/>
        </w:tabs>
        <w:ind w:left="480" w:hanging="480"/>
      </w:pPr>
      <w:rPr>
        <w:rFonts w:ascii="Wingdings" w:hAnsi="Wingding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3" w15:restartNumberingAfterBreak="0">
    <w:nsid w:val="2CC96083"/>
    <w:multiLevelType w:val="hybridMultilevel"/>
    <w:tmpl w:val="8C18E904"/>
    <w:lvl w:ilvl="0" w:tplc="4CFE2C9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32C918C8"/>
    <w:multiLevelType w:val="multilevel"/>
    <w:tmpl w:val="0BE011C4"/>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641096A"/>
    <w:multiLevelType w:val="hybridMultilevel"/>
    <w:tmpl w:val="C1569E56"/>
    <w:lvl w:ilvl="0" w:tplc="64A2359C">
      <w:start w:val="1"/>
      <w:numFmt w:val="decimal"/>
      <w:lvlText w:val="%1."/>
      <w:lvlJc w:val="left"/>
      <w:pPr>
        <w:tabs>
          <w:tab w:val="num" w:pos="720"/>
        </w:tabs>
        <w:ind w:left="720" w:hanging="480"/>
      </w:pPr>
      <w:rPr>
        <w:color w:val="auto"/>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6" w15:restartNumberingAfterBreak="0">
    <w:nsid w:val="39D554A4"/>
    <w:multiLevelType w:val="multilevel"/>
    <w:tmpl w:val="C69AAD2E"/>
    <w:lvl w:ilvl="0">
      <w:start w:val="1"/>
      <w:numFmt w:val="lowerLetter"/>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15:restartNumberingAfterBreak="0">
    <w:nsid w:val="3C3E6502"/>
    <w:multiLevelType w:val="hybridMultilevel"/>
    <w:tmpl w:val="9B686B88"/>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8" w15:restartNumberingAfterBreak="0">
    <w:nsid w:val="3CDC7702"/>
    <w:multiLevelType w:val="hybridMultilevel"/>
    <w:tmpl w:val="931C04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561019"/>
    <w:multiLevelType w:val="multilevel"/>
    <w:tmpl w:val="B83C6D40"/>
    <w:lvl w:ilvl="0">
      <w:start w:val="1"/>
      <w:numFmt w:val="bullet"/>
      <w:lvlText w:val=""/>
      <w:lvlJc w:val="left"/>
      <w:pPr>
        <w:tabs>
          <w:tab w:val="num" w:pos="480"/>
        </w:tabs>
        <w:ind w:left="480" w:hanging="480"/>
      </w:pPr>
      <w:rPr>
        <w:rFonts w:ascii="Wingdings" w:hAnsi="Wingding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15:restartNumberingAfterBreak="0">
    <w:nsid w:val="4FA063F9"/>
    <w:multiLevelType w:val="multilevel"/>
    <w:tmpl w:val="D5C8D39C"/>
    <w:lvl w:ilvl="0">
      <w:start w:val="1"/>
      <w:numFmt w:val="taiwaneseCountingThousand"/>
      <w:lvlText w:val="(%1)"/>
      <w:lvlJc w:val="left"/>
      <w:pPr>
        <w:tabs>
          <w:tab w:val="num" w:pos="390"/>
        </w:tabs>
        <w:ind w:left="390" w:hanging="390"/>
      </w:pPr>
      <w:rPr>
        <w:rFonts w:hint="default"/>
      </w:rPr>
    </w:lvl>
    <w:lvl w:ilvl="1">
      <w:start w:val="1"/>
      <w:numFmt w:val="decimal"/>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15:restartNumberingAfterBreak="0">
    <w:nsid w:val="502B49B4"/>
    <w:multiLevelType w:val="hybridMultilevel"/>
    <w:tmpl w:val="9F3AF8E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5D34818"/>
    <w:multiLevelType w:val="hybridMultilevel"/>
    <w:tmpl w:val="B2F60062"/>
    <w:lvl w:ilvl="0" w:tplc="C3E82F66">
      <w:start w:val="1"/>
      <w:numFmt w:val="decimal"/>
      <w:lvlText w:val="%1."/>
      <w:lvlJc w:val="left"/>
      <w:pPr>
        <w:ind w:left="2280" w:hanging="405"/>
      </w:pPr>
      <w:rPr>
        <w:rFonts w:hint="default"/>
      </w:rPr>
    </w:lvl>
    <w:lvl w:ilvl="1" w:tplc="04090019" w:tentative="1">
      <w:start w:val="1"/>
      <w:numFmt w:val="ideographTraditional"/>
      <w:lvlText w:val="%2、"/>
      <w:lvlJc w:val="left"/>
      <w:pPr>
        <w:ind w:left="2835" w:hanging="480"/>
      </w:pPr>
    </w:lvl>
    <w:lvl w:ilvl="2" w:tplc="0409001B" w:tentative="1">
      <w:start w:val="1"/>
      <w:numFmt w:val="lowerRoman"/>
      <w:lvlText w:val="%3."/>
      <w:lvlJc w:val="right"/>
      <w:pPr>
        <w:ind w:left="3315" w:hanging="480"/>
      </w:pPr>
    </w:lvl>
    <w:lvl w:ilvl="3" w:tplc="0409000F" w:tentative="1">
      <w:start w:val="1"/>
      <w:numFmt w:val="decimal"/>
      <w:lvlText w:val="%4."/>
      <w:lvlJc w:val="left"/>
      <w:pPr>
        <w:ind w:left="3795" w:hanging="480"/>
      </w:pPr>
    </w:lvl>
    <w:lvl w:ilvl="4" w:tplc="04090019" w:tentative="1">
      <w:start w:val="1"/>
      <w:numFmt w:val="ideographTraditional"/>
      <w:lvlText w:val="%5、"/>
      <w:lvlJc w:val="left"/>
      <w:pPr>
        <w:ind w:left="4275" w:hanging="480"/>
      </w:pPr>
    </w:lvl>
    <w:lvl w:ilvl="5" w:tplc="0409001B" w:tentative="1">
      <w:start w:val="1"/>
      <w:numFmt w:val="lowerRoman"/>
      <w:lvlText w:val="%6."/>
      <w:lvlJc w:val="right"/>
      <w:pPr>
        <w:ind w:left="4755" w:hanging="480"/>
      </w:pPr>
    </w:lvl>
    <w:lvl w:ilvl="6" w:tplc="0409000F" w:tentative="1">
      <w:start w:val="1"/>
      <w:numFmt w:val="decimal"/>
      <w:lvlText w:val="%7."/>
      <w:lvlJc w:val="left"/>
      <w:pPr>
        <w:ind w:left="5235" w:hanging="480"/>
      </w:pPr>
    </w:lvl>
    <w:lvl w:ilvl="7" w:tplc="04090019" w:tentative="1">
      <w:start w:val="1"/>
      <w:numFmt w:val="ideographTraditional"/>
      <w:lvlText w:val="%8、"/>
      <w:lvlJc w:val="left"/>
      <w:pPr>
        <w:ind w:left="5715" w:hanging="480"/>
      </w:pPr>
    </w:lvl>
    <w:lvl w:ilvl="8" w:tplc="0409001B" w:tentative="1">
      <w:start w:val="1"/>
      <w:numFmt w:val="lowerRoman"/>
      <w:lvlText w:val="%9."/>
      <w:lvlJc w:val="right"/>
      <w:pPr>
        <w:ind w:left="6195" w:hanging="480"/>
      </w:pPr>
    </w:lvl>
  </w:abstractNum>
  <w:abstractNum w:abstractNumId="33" w15:restartNumberingAfterBreak="0">
    <w:nsid w:val="62AA630F"/>
    <w:multiLevelType w:val="hybridMultilevel"/>
    <w:tmpl w:val="14484FDA"/>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88337F1"/>
    <w:multiLevelType w:val="hybridMultilevel"/>
    <w:tmpl w:val="B79ECC60"/>
    <w:lvl w:ilvl="0" w:tplc="0409000F">
      <w:start w:val="1"/>
      <w:numFmt w:val="decimal"/>
      <w:lvlText w:val="%1."/>
      <w:lvlJc w:val="left"/>
      <w:pPr>
        <w:tabs>
          <w:tab w:val="num" w:pos="1200"/>
        </w:tabs>
        <w:ind w:left="1200" w:hanging="480"/>
      </w:p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5" w15:restartNumberingAfterBreak="0">
    <w:nsid w:val="6B8635B2"/>
    <w:multiLevelType w:val="hybridMultilevel"/>
    <w:tmpl w:val="3266C190"/>
    <w:lvl w:ilvl="0" w:tplc="64A2359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1981FE9"/>
    <w:multiLevelType w:val="hybridMultilevel"/>
    <w:tmpl w:val="C57E2A92"/>
    <w:lvl w:ilvl="0" w:tplc="E0024B1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045B1"/>
    <w:multiLevelType w:val="hybridMultilevel"/>
    <w:tmpl w:val="195A1BD6"/>
    <w:lvl w:ilvl="0" w:tplc="54EC6E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3474C25"/>
    <w:multiLevelType w:val="multilevel"/>
    <w:tmpl w:val="B83C6D40"/>
    <w:lvl w:ilvl="0">
      <w:start w:val="1"/>
      <w:numFmt w:val="bullet"/>
      <w:lvlText w:val=""/>
      <w:lvlJc w:val="left"/>
      <w:pPr>
        <w:tabs>
          <w:tab w:val="num" w:pos="480"/>
        </w:tabs>
        <w:ind w:left="480" w:hanging="480"/>
      </w:pPr>
      <w:rPr>
        <w:rFonts w:ascii="Wingdings" w:hAnsi="Wingding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9" w15:restartNumberingAfterBreak="0">
    <w:nsid w:val="78F931D4"/>
    <w:multiLevelType w:val="hybridMultilevel"/>
    <w:tmpl w:val="B83C6D40"/>
    <w:lvl w:ilvl="0" w:tplc="04090001">
      <w:start w:val="1"/>
      <w:numFmt w:val="bullet"/>
      <w:lvlText w:val=""/>
      <w:lvlJc w:val="left"/>
      <w:pPr>
        <w:tabs>
          <w:tab w:val="num" w:pos="1380"/>
        </w:tabs>
        <w:ind w:left="1380" w:hanging="480"/>
      </w:pPr>
      <w:rPr>
        <w:rFonts w:ascii="Wingdings" w:hAnsi="Wingding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40" w15:restartNumberingAfterBreak="0">
    <w:nsid w:val="7A252CE0"/>
    <w:multiLevelType w:val="hybridMultilevel"/>
    <w:tmpl w:val="98EE705C"/>
    <w:lvl w:ilvl="0" w:tplc="0409000F">
      <w:start w:val="1"/>
      <w:numFmt w:val="decimal"/>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1" w15:restartNumberingAfterBreak="0">
    <w:nsid w:val="7A3D47B3"/>
    <w:multiLevelType w:val="multilevel"/>
    <w:tmpl w:val="B83C6D40"/>
    <w:lvl w:ilvl="0">
      <w:start w:val="1"/>
      <w:numFmt w:val="bullet"/>
      <w:lvlText w:val=""/>
      <w:lvlJc w:val="left"/>
      <w:pPr>
        <w:tabs>
          <w:tab w:val="num" w:pos="1380"/>
        </w:tabs>
        <w:ind w:left="1380" w:hanging="480"/>
      </w:pPr>
      <w:rPr>
        <w:rFonts w:ascii="Wingdings" w:hAnsi="Wingdings" w:hint="default"/>
      </w:rPr>
    </w:lvl>
    <w:lvl w:ilvl="1">
      <w:start w:val="1"/>
      <w:numFmt w:val="ideographTraditional"/>
      <w:lvlText w:val="%2、"/>
      <w:lvlJc w:val="left"/>
      <w:pPr>
        <w:tabs>
          <w:tab w:val="num" w:pos="1500"/>
        </w:tabs>
        <w:ind w:left="1500" w:hanging="480"/>
      </w:pPr>
    </w:lvl>
    <w:lvl w:ilvl="2">
      <w:start w:val="1"/>
      <w:numFmt w:val="lowerRoman"/>
      <w:lvlText w:val="%3."/>
      <w:lvlJc w:val="right"/>
      <w:pPr>
        <w:tabs>
          <w:tab w:val="num" w:pos="1980"/>
        </w:tabs>
        <w:ind w:left="1980" w:hanging="480"/>
      </w:pPr>
    </w:lvl>
    <w:lvl w:ilvl="3">
      <w:start w:val="1"/>
      <w:numFmt w:val="decimal"/>
      <w:lvlText w:val="%4."/>
      <w:lvlJc w:val="left"/>
      <w:pPr>
        <w:tabs>
          <w:tab w:val="num" w:pos="2460"/>
        </w:tabs>
        <w:ind w:left="2460" w:hanging="480"/>
      </w:pPr>
    </w:lvl>
    <w:lvl w:ilvl="4">
      <w:start w:val="1"/>
      <w:numFmt w:val="ideographTraditional"/>
      <w:lvlText w:val="%5、"/>
      <w:lvlJc w:val="left"/>
      <w:pPr>
        <w:tabs>
          <w:tab w:val="num" w:pos="2940"/>
        </w:tabs>
        <w:ind w:left="2940" w:hanging="480"/>
      </w:pPr>
    </w:lvl>
    <w:lvl w:ilvl="5">
      <w:start w:val="1"/>
      <w:numFmt w:val="lowerRoman"/>
      <w:lvlText w:val="%6."/>
      <w:lvlJc w:val="right"/>
      <w:pPr>
        <w:tabs>
          <w:tab w:val="num" w:pos="3420"/>
        </w:tabs>
        <w:ind w:left="3420" w:hanging="480"/>
      </w:pPr>
    </w:lvl>
    <w:lvl w:ilvl="6">
      <w:start w:val="1"/>
      <w:numFmt w:val="decimal"/>
      <w:lvlText w:val="%7."/>
      <w:lvlJc w:val="left"/>
      <w:pPr>
        <w:tabs>
          <w:tab w:val="num" w:pos="3900"/>
        </w:tabs>
        <w:ind w:left="3900" w:hanging="480"/>
      </w:pPr>
    </w:lvl>
    <w:lvl w:ilvl="7">
      <w:start w:val="1"/>
      <w:numFmt w:val="ideographTraditional"/>
      <w:lvlText w:val="%8、"/>
      <w:lvlJc w:val="left"/>
      <w:pPr>
        <w:tabs>
          <w:tab w:val="num" w:pos="4380"/>
        </w:tabs>
        <w:ind w:left="4380" w:hanging="480"/>
      </w:pPr>
    </w:lvl>
    <w:lvl w:ilvl="8">
      <w:start w:val="1"/>
      <w:numFmt w:val="lowerRoman"/>
      <w:lvlText w:val="%9."/>
      <w:lvlJc w:val="right"/>
      <w:pPr>
        <w:tabs>
          <w:tab w:val="num" w:pos="4860"/>
        </w:tabs>
        <w:ind w:left="4860" w:hanging="480"/>
      </w:pPr>
    </w:lvl>
  </w:abstractNum>
  <w:abstractNum w:abstractNumId="42" w15:restartNumberingAfterBreak="0">
    <w:nsid w:val="7BD20575"/>
    <w:multiLevelType w:val="hybridMultilevel"/>
    <w:tmpl w:val="861AF6F0"/>
    <w:lvl w:ilvl="0" w:tplc="7004D5E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7EBD7DA0"/>
    <w:multiLevelType w:val="hybridMultilevel"/>
    <w:tmpl w:val="E5BAB8EA"/>
    <w:lvl w:ilvl="0" w:tplc="7B3C1256">
      <w:start w:val="1"/>
      <w:numFmt w:val="ideographLegalTraditional"/>
      <w:lvlText w:val="%1、"/>
      <w:lvlJc w:val="left"/>
      <w:pPr>
        <w:ind w:left="480" w:hanging="480"/>
      </w:pPr>
      <w:rPr>
        <w:rFonts w:ascii="Calibri" w:hAnsi="Calibri" w:hint="default"/>
      </w:rPr>
    </w:lvl>
    <w:lvl w:ilvl="1" w:tplc="929270A2">
      <w:start w:val="1"/>
      <w:numFmt w:val="taiwaneseCountingThousand"/>
      <w:lvlText w:val="（%2）"/>
      <w:lvlJc w:val="left"/>
      <w:pPr>
        <w:ind w:left="5160" w:hanging="480"/>
      </w:pPr>
      <w:rPr>
        <w:rFonts w:ascii="新細明體" w:eastAsia="新細明體" w:hAnsi="新細明體" w:cs="Times New Roman"/>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4"/>
  </w:num>
  <w:num w:numId="3">
    <w:abstractNumId w:val="12"/>
  </w:num>
  <w:num w:numId="4">
    <w:abstractNumId w:val="24"/>
  </w:num>
  <w:num w:numId="5">
    <w:abstractNumId w:val="7"/>
  </w:num>
  <w:num w:numId="6">
    <w:abstractNumId w:val="9"/>
  </w:num>
  <w:num w:numId="7">
    <w:abstractNumId w:val="26"/>
  </w:num>
  <w:num w:numId="8">
    <w:abstractNumId w:val="17"/>
  </w:num>
  <w:num w:numId="9">
    <w:abstractNumId w:val="37"/>
  </w:num>
  <w:num w:numId="10">
    <w:abstractNumId w:val="19"/>
  </w:num>
  <w:num w:numId="11">
    <w:abstractNumId w:val="21"/>
  </w:num>
  <w:num w:numId="12">
    <w:abstractNumId w:val="1"/>
  </w:num>
  <w:num w:numId="13">
    <w:abstractNumId w:val="16"/>
  </w:num>
  <w:num w:numId="14">
    <w:abstractNumId w:val="2"/>
  </w:num>
  <w:num w:numId="15">
    <w:abstractNumId w:val="13"/>
  </w:num>
  <w:num w:numId="16">
    <w:abstractNumId w:val="20"/>
  </w:num>
  <w:num w:numId="17">
    <w:abstractNumId w:val="39"/>
  </w:num>
  <w:num w:numId="18">
    <w:abstractNumId w:val="5"/>
  </w:num>
  <w:num w:numId="19">
    <w:abstractNumId w:val="3"/>
  </w:num>
  <w:num w:numId="20">
    <w:abstractNumId w:val="22"/>
  </w:num>
  <w:num w:numId="21">
    <w:abstractNumId w:val="18"/>
  </w:num>
  <w:num w:numId="22">
    <w:abstractNumId w:val="11"/>
  </w:num>
  <w:num w:numId="23">
    <w:abstractNumId w:val="29"/>
  </w:num>
  <w:num w:numId="24">
    <w:abstractNumId w:val="38"/>
  </w:num>
  <w:num w:numId="25">
    <w:abstractNumId w:val="41"/>
  </w:num>
  <w:num w:numId="26">
    <w:abstractNumId w:val="30"/>
  </w:num>
  <w:num w:numId="27">
    <w:abstractNumId w:val="33"/>
  </w:num>
  <w:num w:numId="28">
    <w:abstractNumId w:val="10"/>
  </w:num>
  <w:num w:numId="29">
    <w:abstractNumId w:val="25"/>
  </w:num>
  <w:num w:numId="30">
    <w:abstractNumId w:val="36"/>
  </w:num>
  <w:num w:numId="31">
    <w:abstractNumId w:val="35"/>
  </w:num>
  <w:num w:numId="32">
    <w:abstractNumId w:val="14"/>
  </w:num>
  <w:num w:numId="33">
    <w:abstractNumId w:val="8"/>
  </w:num>
  <w:num w:numId="34">
    <w:abstractNumId w:val="40"/>
  </w:num>
  <w:num w:numId="35">
    <w:abstractNumId w:val="0"/>
  </w:num>
  <w:num w:numId="36">
    <w:abstractNumId w:val="27"/>
  </w:num>
  <w:num w:numId="37">
    <w:abstractNumId w:val="43"/>
  </w:num>
  <w:num w:numId="38">
    <w:abstractNumId w:val="15"/>
  </w:num>
  <w:num w:numId="39">
    <w:abstractNumId w:val="32"/>
  </w:num>
  <w:num w:numId="40">
    <w:abstractNumId w:val="6"/>
  </w:num>
  <w:num w:numId="41">
    <w:abstractNumId w:val="28"/>
  </w:num>
  <w:num w:numId="42">
    <w:abstractNumId w:val="31"/>
  </w:num>
  <w:num w:numId="43">
    <w:abstractNumId w:val="4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6E1C"/>
    <w:rsid w:val="00001B8D"/>
    <w:rsid w:val="00006986"/>
    <w:rsid w:val="00007F61"/>
    <w:rsid w:val="00011A63"/>
    <w:rsid w:val="00011F53"/>
    <w:rsid w:val="00014DBB"/>
    <w:rsid w:val="00020974"/>
    <w:rsid w:val="00022EFE"/>
    <w:rsid w:val="0002309B"/>
    <w:rsid w:val="0002327A"/>
    <w:rsid w:val="0003043F"/>
    <w:rsid w:val="00031757"/>
    <w:rsid w:val="0003340B"/>
    <w:rsid w:val="00033C2A"/>
    <w:rsid w:val="0003488B"/>
    <w:rsid w:val="000379BA"/>
    <w:rsid w:val="00041B2E"/>
    <w:rsid w:val="00041D1D"/>
    <w:rsid w:val="00042728"/>
    <w:rsid w:val="00042944"/>
    <w:rsid w:val="00043D20"/>
    <w:rsid w:val="0005154D"/>
    <w:rsid w:val="00051EF0"/>
    <w:rsid w:val="00055A97"/>
    <w:rsid w:val="00057F57"/>
    <w:rsid w:val="00062491"/>
    <w:rsid w:val="000625B6"/>
    <w:rsid w:val="00064946"/>
    <w:rsid w:val="00066568"/>
    <w:rsid w:val="000673C6"/>
    <w:rsid w:val="00070811"/>
    <w:rsid w:val="00070F91"/>
    <w:rsid w:val="00071B37"/>
    <w:rsid w:val="00072A07"/>
    <w:rsid w:val="00073D3E"/>
    <w:rsid w:val="00073E84"/>
    <w:rsid w:val="00074B79"/>
    <w:rsid w:val="00075B0F"/>
    <w:rsid w:val="000762CB"/>
    <w:rsid w:val="00077375"/>
    <w:rsid w:val="00077A8D"/>
    <w:rsid w:val="00077BEA"/>
    <w:rsid w:val="00084169"/>
    <w:rsid w:val="00087803"/>
    <w:rsid w:val="00097E95"/>
    <w:rsid w:val="000A05A4"/>
    <w:rsid w:val="000A2A39"/>
    <w:rsid w:val="000A309E"/>
    <w:rsid w:val="000A4B2E"/>
    <w:rsid w:val="000A4E30"/>
    <w:rsid w:val="000A4E8D"/>
    <w:rsid w:val="000A61DB"/>
    <w:rsid w:val="000A6980"/>
    <w:rsid w:val="000A737D"/>
    <w:rsid w:val="000B10C2"/>
    <w:rsid w:val="000B1EAA"/>
    <w:rsid w:val="000B5133"/>
    <w:rsid w:val="000B55E7"/>
    <w:rsid w:val="000B5948"/>
    <w:rsid w:val="000B619F"/>
    <w:rsid w:val="000C051B"/>
    <w:rsid w:val="000C08F5"/>
    <w:rsid w:val="000C15A8"/>
    <w:rsid w:val="000C1FD5"/>
    <w:rsid w:val="000C5D7D"/>
    <w:rsid w:val="000C637F"/>
    <w:rsid w:val="000D4720"/>
    <w:rsid w:val="000E2C55"/>
    <w:rsid w:val="000E2D81"/>
    <w:rsid w:val="000E3CEB"/>
    <w:rsid w:val="000E3D2F"/>
    <w:rsid w:val="000E77EF"/>
    <w:rsid w:val="000F0F72"/>
    <w:rsid w:val="000F3B59"/>
    <w:rsid w:val="00100F49"/>
    <w:rsid w:val="00102991"/>
    <w:rsid w:val="00103F31"/>
    <w:rsid w:val="00105554"/>
    <w:rsid w:val="00107772"/>
    <w:rsid w:val="00107C63"/>
    <w:rsid w:val="00111A65"/>
    <w:rsid w:val="00113A2F"/>
    <w:rsid w:val="0011404B"/>
    <w:rsid w:val="00115FAE"/>
    <w:rsid w:val="00117163"/>
    <w:rsid w:val="00117DA3"/>
    <w:rsid w:val="001208B6"/>
    <w:rsid w:val="00121D4B"/>
    <w:rsid w:val="00122692"/>
    <w:rsid w:val="00122CBA"/>
    <w:rsid w:val="00124696"/>
    <w:rsid w:val="00124F3E"/>
    <w:rsid w:val="001277B5"/>
    <w:rsid w:val="001308B9"/>
    <w:rsid w:val="00132BC7"/>
    <w:rsid w:val="00135417"/>
    <w:rsid w:val="00135907"/>
    <w:rsid w:val="00136987"/>
    <w:rsid w:val="001406DF"/>
    <w:rsid w:val="00142756"/>
    <w:rsid w:val="00143306"/>
    <w:rsid w:val="00143E5F"/>
    <w:rsid w:val="001502A9"/>
    <w:rsid w:val="0015055E"/>
    <w:rsid w:val="00150C9A"/>
    <w:rsid w:val="00150D6A"/>
    <w:rsid w:val="00155520"/>
    <w:rsid w:val="001558D4"/>
    <w:rsid w:val="00157181"/>
    <w:rsid w:val="00157EF2"/>
    <w:rsid w:val="00162709"/>
    <w:rsid w:val="00162778"/>
    <w:rsid w:val="001635EB"/>
    <w:rsid w:val="001644DD"/>
    <w:rsid w:val="00165032"/>
    <w:rsid w:val="00165D5E"/>
    <w:rsid w:val="00166431"/>
    <w:rsid w:val="00170177"/>
    <w:rsid w:val="0017318B"/>
    <w:rsid w:val="00173E7C"/>
    <w:rsid w:val="001763E9"/>
    <w:rsid w:val="001778FE"/>
    <w:rsid w:val="00181655"/>
    <w:rsid w:val="0018173C"/>
    <w:rsid w:val="001828C8"/>
    <w:rsid w:val="00183960"/>
    <w:rsid w:val="00183E21"/>
    <w:rsid w:val="00184C9F"/>
    <w:rsid w:val="001870CF"/>
    <w:rsid w:val="0019383A"/>
    <w:rsid w:val="00194FAF"/>
    <w:rsid w:val="00197471"/>
    <w:rsid w:val="001976F4"/>
    <w:rsid w:val="00197F63"/>
    <w:rsid w:val="001A0204"/>
    <w:rsid w:val="001A16F9"/>
    <w:rsid w:val="001A1AE5"/>
    <w:rsid w:val="001A477C"/>
    <w:rsid w:val="001A70CA"/>
    <w:rsid w:val="001A7AD8"/>
    <w:rsid w:val="001B04EF"/>
    <w:rsid w:val="001B7AB0"/>
    <w:rsid w:val="001C2081"/>
    <w:rsid w:val="001C299B"/>
    <w:rsid w:val="001C2E77"/>
    <w:rsid w:val="001C36A6"/>
    <w:rsid w:val="001D16D0"/>
    <w:rsid w:val="001D436B"/>
    <w:rsid w:val="001D68C4"/>
    <w:rsid w:val="001D6CA7"/>
    <w:rsid w:val="001E0879"/>
    <w:rsid w:val="001E0ED7"/>
    <w:rsid w:val="001E202C"/>
    <w:rsid w:val="001E3410"/>
    <w:rsid w:val="001E3B06"/>
    <w:rsid w:val="001E4E01"/>
    <w:rsid w:val="001E5435"/>
    <w:rsid w:val="001E5CB1"/>
    <w:rsid w:val="001E7873"/>
    <w:rsid w:val="001F1337"/>
    <w:rsid w:val="001F20CA"/>
    <w:rsid w:val="001F4AB6"/>
    <w:rsid w:val="001F50B9"/>
    <w:rsid w:val="001F6151"/>
    <w:rsid w:val="001F64D1"/>
    <w:rsid w:val="00203FF7"/>
    <w:rsid w:val="00205CAA"/>
    <w:rsid w:val="00207A54"/>
    <w:rsid w:val="0021073D"/>
    <w:rsid w:val="002109CD"/>
    <w:rsid w:val="00211857"/>
    <w:rsid w:val="00211879"/>
    <w:rsid w:val="00213726"/>
    <w:rsid w:val="002151BD"/>
    <w:rsid w:val="0021577F"/>
    <w:rsid w:val="00217722"/>
    <w:rsid w:val="0021791D"/>
    <w:rsid w:val="00221987"/>
    <w:rsid w:val="0022478C"/>
    <w:rsid w:val="0022521C"/>
    <w:rsid w:val="00225AA6"/>
    <w:rsid w:val="0022760C"/>
    <w:rsid w:val="00227D37"/>
    <w:rsid w:val="00230AD3"/>
    <w:rsid w:val="002327DD"/>
    <w:rsid w:val="002341FB"/>
    <w:rsid w:val="00235DD7"/>
    <w:rsid w:val="002371CF"/>
    <w:rsid w:val="00241243"/>
    <w:rsid w:val="002415C0"/>
    <w:rsid w:val="0024169F"/>
    <w:rsid w:val="002429D8"/>
    <w:rsid w:val="00244735"/>
    <w:rsid w:val="00245537"/>
    <w:rsid w:val="00247B8B"/>
    <w:rsid w:val="0025153F"/>
    <w:rsid w:val="00252FD2"/>
    <w:rsid w:val="00254F2F"/>
    <w:rsid w:val="002569E4"/>
    <w:rsid w:val="00257139"/>
    <w:rsid w:val="00261055"/>
    <w:rsid w:val="002625C6"/>
    <w:rsid w:val="002626EB"/>
    <w:rsid w:val="002629E4"/>
    <w:rsid w:val="00263A18"/>
    <w:rsid w:val="002641F6"/>
    <w:rsid w:val="002707D4"/>
    <w:rsid w:val="002802DC"/>
    <w:rsid w:val="0028048D"/>
    <w:rsid w:val="00280A5E"/>
    <w:rsid w:val="002820FD"/>
    <w:rsid w:val="00283CEB"/>
    <w:rsid w:val="002862CC"/>
    <w:rsid w:val="00287AE5"/>
    <w:rsid w:val="00292378"/>
    <w:rsid w:val="00293A9B"/>
    <w:rsid w:val="0029450C"/>
    <w:rsid w:val="00297B76"/>
    <w:rsid w:val="002A410E"/>
    <w:rsid w:val="002A4443"/>
    <w:rsid w:val="002B33D8"/>
    <w:rsid w:val="002B5B8A"/>
    <w:rsid w:val="002C3F35"/>
    <w:rsid w:val="002C6176"/>
    <w:rsid w:val="002C6288"/>
    <w:rsid w:val="002C72A4"/>
    <w:rsid w:val="002C7985"/>
    <w:rsid w:val="002D1460"/>
    <w:rsid w:val="002D1EFC"/>
    <w:rsid w:val="002D4C69"/>
    <w:rsid w:val="002D531E"/>
    <w:rsid w:val="002D6E2F"/>
    <w:rsid w:val="002D7014"/>
    <w:rsid w:val="002E0F73"/>
    <w:rsid w:val="002E4436"/>
    <w:rsid w:val="002E6BD9"/>
    <w:rsid w:val="002F2698"/>
    <w:rsid w:val="002F4A47"/>
    <w:rsid w:val="002F60E7"/>
    <w:rsid w:val="002F6CEF"/>
    <w:rsid w:val="002F72F8"/>
    <w:rsid w:val="002F780D"/>
    <w:rsid w:val="00300689"/>
    <w:rsid w:val="00300BA2"/>
    <w:rsid w:val="00302159"/>
    <w:rsid w:val="00303AB8"/>
    <w:rsid w:val="00305107"/>
    <w:rsid w:val="003153CD"/>
    <w:rsid w:val="003155A2"/>
    <w:rsid w:val="003167B0"/>
    <w:rsid w:val="00316EFC"/>
    <w:rsid w:val="00320329"/>
    <w:rsid w:val="00323223"/>
    <w:rsid w:val="00323744"/>
    <w:rsid w:val="00325058"/>
    <w:rsid w:val="00325832"/>
    <w:rsid w:val="00326D4A"/>
    <w:rsid w:val="00327191"/>
    <w:rsid w:val="0033030F"/>
    <w:rsid w:val="00332719"/>
    <w:rsid w:val="0033507A"/>
    <w:rsid w:val="00336BF9"/>
    <w:rsid w:val="00337F52"/>
    <w:rsid w:val="003408C0"/>
    <w:rsid w:val="00344405"/>
    <w:rsid w:val="00344609"/>
    <w:rsid w:val="00345F7F"/>
    <w:rsid w:val="003507FF"/>
    <w:rsid w:val="00350ACB"/>
    <w:rsid w:val="00357D28"/>
    <w:rsid w:val="00357EE7"/>
    <w:rsid w:val="003609A0"/>
    <w:rsid w:val="00360ADC"/>
    <w:rsid w:val="00362465"/>
    <w:rsid w:val="003631F1"/>
    <w:rsid w:val="00364EDB"/>
    <w:rsid w:val="0036572B"/>
    <w:rsid w:val="0036640A"/>
    <w:rsid w:val="00367A7B"/>
    <w:rsid w:val="00370647"/>
    <w:rsid w:val="00372077"/>
    <w:rsid w:val="00372C2C"/>
    <w:rsid w:val="00373210"/>
    <w:rsid w:val="00373ABA"/>
    <w:rsid w:val="0037424F"/>
    <w:rsid w:val="0037521D"/>
    <w:rsid w:val="00375264"/>
    <w:rsid w:val="0037547A"/>
    <w:rsid w:val="00377A62"/>
    <w:rsid w:val="0038187E"/>
    <w:rsid w:val="00382423"/>
    <w:rsid w:val="00384CDE"/>
    <w:rsid w:val="00386DCB"/>
    <w:rsid w:val="0039052E"/>
    <w:rsid w:val="00393430"/>
    <w:rsid w:val="003A57CE"/>
    <w:rsid w:val="003A6995"/>
    <w:rsid w:val="003B0384"/>
    <w:rsid w:val="003B0F1F"/>
    <w:rsid w:val="003B1117"/>
    <w:rsid w:val="003B25B6"/>
    <w:rsid w:val="003B53C6"/>
    <w:rsid w:val="003B5ECB"/>
    <w:rsid w:val="003B68D2"/>
    <w:rsid w:val="003B69B3"/>
    <w:rsid w:val="003B7284"/>
    <w:rsid w:val="003C070D"/>
    <w:rsid w:val="003C07E9"/>
    <w:rsid w:val="003C5876"/>
    <w:rsid w:val="003D07F0"/>
    <w:rsid w:val="003D0B14"/>
    <w:rsid w:val="003D0EA9"/>
    <w:rsid w:val="003D1D66"/>
    <w:rsid w:val="003D38DE"/>
    <w:rsid w:val="003D4AF5"/>
    <w:rsid w:val="003D6EB4"/>
    <w:rsid w:val="003D6F35"/>
    <w:rsid w:val="003D7178"/>
    <w:rsid w:val="003E0D51"/>
    <w:rsid w:val="003E1B6E"/>
    <w:rsid w:val="003E501F"/>
    <w:rsid w:val="003F33E9"/>
    <w:rsid w:val="003F44A3"/>
    <w:rsid w:val="003F6CBF"/>
    <w:rsid w:val="00402A22"/>
    <w:rsid w:val="00407EAE"/>
    <w:rsid w:val="00413C7B"/>
    <w:rsid w:val="004175A0"/>
    <w:rsid w:val="00422D29"/>
    <w:rsid w:val="00424E10"/>
    <w:rsid w:val="00425085"/>
    <w:rsid w:val="00425A5D"/>
    <w:rsid w:val="00426552"/>
    <w:rsid w:val="004266DF"/>
    <w:rsid w:val="0042777D"/>
    <w:rsid w:val="004314B2"/>
    <w:rsid w:val="00433EE4"/>
    <w:rsid w:val="00435421"/>
    <w:rsid w:val="00435AD9"/>
    <w:rsid w:val="00442C1C"/>
    <w:rsid w:val="00442EEA"/>
    <w:rsid w:val="004436A3"/>
    <w:rsid w:val="00444120"/>
    <w:rsid w:val="00445B19"/>
    <w:rsid w:val="0044655E"/>
    <w:rsid w:val="00446E83"/>
    <w:rsid w:val="00451043"/>
    <w:rsid w:val="0045479A"/>
    <w:rsid w:val="00460691"/>
    <w:rsid w:val="00463F55"/>
    <w:rsid w:val="0046485D"/>
    <w:rsid w:val="00464A85"/>
    <w:rsid w:val="00467626"/>
    <w:rsid w:val="00470AC2"/>
    <w:rsid w:val="004712F2"/>
    <w:rsid w:val="00471666"/>
    <w:rsid w:val="00471B57"/>
    <w:rsid w:val="00473EE2"/>
    <w:rsid w:val="0047401A"/>
    <w:rsid w:val="00474164"/>
    <w:rsid w:val="00475A63"/>
    <w:rsid w:val="004802C8"/>
    <w:rsid w:val="00480992"/>
    <w:rsid w:val="004838BE"/>
    <w:rsid w:val="00487C0D"/>
    <w:rsid w:val="00487EDB"/>
    <w:rsid w:val="004909F4"/>
    <w:rsid w:val="00492914"/>
    <w:rsid w:val="00493D61"/>
    <w:rsid w:val="0049486E"/>
    <w:rsid w:val="0049557D"/>
    <w:rsid w:val="00495F3F"/>
    <w:rsid w:val="004A0A4C"/>
    <w:rsid w:val="004A1D97"/>
    <w:rsid w:val="004A5A90"/>
    <w:rsid w:val="004A6B3F"/>
    <w:rsid w:val="004B07F9"/>
    <w:rsid w:val="004B1883"/>
    <w:rsid w:val="004B2061"/>
    <w:rsid w:val="004B3754"/>
    <w:rsid w:val="004B492A"/>
    <w:rsid w:val="004B5282"/>
    <w:rsid w:val="004C35DE"/>
    <w:rsid w:val="004C3F8F"/>
    <w:rsid w:val="004C4700"/>
    <w:rsid w:val="004C49D4"/>
    <w:rsid w:val="004C7192"/>
    <w:rsid w:val="004D17F4"/>
    <w:rsid w:val="004D25C2"/>
    <w:rsid w:val="004D3BC3"/>
    <w:rsid w:val="004D437C"/>
    <w:rsid w:val="004E1682"/>
    <w:rsid w:val="004E1770"/>
    <w:rsid w:val="004E65C6"/>
    <w:rsid w:val="004F0E09"/>
    <w:rsid w:val="004F3F1C"/>
    <w:rsid w:val="004F7E3D"/>
    <w:rsid w:val="00500D5E"/>
    <w:rsid w:val="00503048"/>
    <w:rsid w:val="0050573F"/>
    <w:rsid w:val="0050656D"/>
    <w:rsid w:val="00511020"/>
    <w:rsid w:val="005114EE"/>
    <w:rsid w:val="0051285B"/>
    <w:rsid w:val="00514435"/>
    <w:rsid w:val="00515668"/>
    <w:rsid w:val="00515754"/>
    <w:rsid w:val="00515BBF"/>
    <w:rsid w:val="00520F84"/>
    <w:rsid w:val="00526877"/>
    <w:rsid w:val="005269C8"/>
    <w:rsid w:val="00532012"/>
    <w:rsid w:val="005333FF"/>
    <w:rsid w:val="00534408"/>
    <w:rsid w:val="005345F9"/>
    <w:rsid w:val="00534687"/>
    <w:rsid w:val="00540F00"/>
    <w:rsid w:val="0054217C"/>
    <w:rsid w:val="00545DAE"/>
    <w:rsid w:val="0054620C"/>
    <w:rsid w:val="005464A7"/>
    <w:rsid w:val="0055090B"/>
    <w:rsid w:val="00550CEA"/>
    <w:rsid w:val="005515C2"/>
    <w:rsid w:val="0055192A"/>
    <w:rsid w:val="00552C0F"/>
    <w:rsid w:val="00554041"/>
    <w:rsid w:val="00554F26"/>
    <w:rsid w:val="005620F7"/>
    <w:rsid w:val="00562575"/>
    <w:rsid w:val="00562ABE"/>
    <w:rsid w:val="00563562"/>
    <w:rsid w:val="00563AB3"/>
    <w:rsid w:val="00564058"/>
    <w:rsid w:val="005654C1"/>
    <w:rsid w:val="00566193"/>
    <w:rsid w:val="0056657E"/>
    <w:rsid w:val="0056667A"/>
    <w:rsid w:val="00567C7B"/>
    <w:rsid w:val="00571750"/>
    <w:rsid w:val="005728F3"/>
    <w:rsid w:val="00573255"/>
    <w:rsid w:val="0057326A"/>
    <w:rsid w:val="0057675E"/>
    <w:rsid w:val="00577A9C"/>
    <w:rsid w:val="00577CC1"/>
    <w:rsid w:val="00580454"/>
    <w:rsid w:val="00582E3A"/>
    <w:rsid w:val="00585C3E"/>
    <w:rsid w:val="00587862"/>
    <w:rsid w:val="00592296"/>
    <w:rsid w:val="00592A67"/>
    <w:rsid w:val="0059307E"/>
    <w:rsid w:val="005936CE"/>
    <w:rsid w:val="00594FF6"/>
    <w:rsid w:val="005975A6"/>
    <w:rsid w:val="005A06FF"/>
    <w:rsid w:val="005A2190"/>
    <w:rsid w:val="005A378D"/>
    <w:rsid w:val="005A6F2B"/>
    <w:rsid w:val="005A715E"/>
    <w:rsid w:val="005A7A3F"/>
    <w:rsid w:val="005A7AE8"/>
    <w:rsid w:val="005B1B05"/>
    <w:rsid w:val="005B29F6"/>
    <w:rsid w:val="005B38B8"/>
    <w:rsid w:val="005B43DB"/>
    <w:rsid w:val="005B4D85"/>
    <w:rsid w:val="005C0554"/>
    <w:rsid w:val="005C1016"/>
    <w:rsid w:val="005C10AB"/>
    <w:rsid w:val="005C3FA9"/>
    <w:rsid w:val="005C7B4C"/>
    <w:rsid w:val="005D0D15"/>
    <w:rsid w:val="005D358C"/>
    <w:rsid w:val="005D4EB3"/>
    <w:rsid w:val="005D5106"/>
    <w:rsid w:val="005E1722"/>
    <w:rsid w:val="005E1750"/>
    <w:rsid w:val="005E1BC8"/>
    <w:rsid w:val="005E5945"/>
    <w:rsid w:val="005E70FC"/>
    <w:rsid w:val="005E7AB3"/>
    <w:rsid w:val="005F1FCA"/>
    <w:rsid w:val="005F21DD"/>
    <w:rsid w:val="005F31BA"/>
    <w:rsid w:val="005F771B"/>
    <w:rsid w:val="00601170"/>
    <w:rsid w:val="00604C76"/>
    <w:rsid w:val="00605F95"/>
    <w:rsid w:val="00610D55"/>
    <w:rsid w:val="0061254F"/>
    <w:rsid w:val="00612BD8"/>
    <w:rsid w:val="00612CDB"/>
    <w:rsid w:val="0061364F"/>
    <w:rsid w:val="00613661"/>
    <w:rsid w:val="00613EDA"/>
    <w:rsid w:val="00614AA9"/>
    <w:rsid w:val="00614DA2"/>
    <w:rsid w:val="006163B7"/>
    <w:rsid w:val="006171AC"/>
    <w:rsid w:val="006171DC"/>
    <w:rsid w:val="00617AC6"/>
    <w:rsid w:val="0062046D"/>
    <w:rsid w:val="006207B9"/>
    <w:rsid w:val="0062181D"/>
    <w:rsid w:val="00621CE9"/>
    <w:rsid w:val="0062582E"/>
    <w:rsid w:val="00625BFE"/>
    <w:rsid w:val="006264FB"/>
    <w:rsid w:val="006265EA"/>
    <w:rsid w:val="00626617"/>
    <w:rsid w:val="00627AFE"/>
    <w:rsid w:val="00630B0D"/>
    <w:rsid w:val="00631B52"/>
    <w:rsid w:val="00631F03"/>
    <w:rsid w:val="006324BB"/>
    <w:rsid w:val="006330B5"/>
    <w:rsid w:val="00633C00"/>
    <w:rsid w:val="006352B5"/>
    <w:rsid w:val="00637B75"/>
    <w:rsid w:val="00637E23"/>
    <w:rsid w:val="006406CB"/>
    <w:rsid w:val="00643CB1"/>
    <w:rsid w:val="006440D7"/>
    <w:rsid w:val="00644BAF"/>
    <w:rsid w:val="00645064"/>
    <w:rsid w:val="006456C5"/>
    <w:rsid w:val="00645C1F"/>
    <w:rsid w:val="00645CE8"/>
    <w:rsid w:val="00645EFC"/>
    <w:rsid w:val="00645F7B"/>
    <w:rsid w:val="00646BBE"/>
    <w:rsid w:val="00647696"/>
    <w:rsid w:val="0064778A"/>
    <w:rsid w:val="00650F60"/>
    <w:rsid w:val="0065281E"/>
    <w:rsid w:val="00652A7F"/>
    <w:rsid w:val="00654425"/>
    <w:rsid w:val="006558F5"/>
    <w:rsid w:val="00655F50"/>
    <w:rsid w:val="006567DA"/>
    <w:rsid w:val="006578E1"/>
    <w:rsid w:val="00660A2E"/>
    <w:rsid w:val="00660D05"/>
    <w:rsid w:val="00661DE3"/>
    <w:rsid w:val="00662115"/>
    <w:rsid w:val="0066342F"/>
    <w:rsid w:val="00666C94"/>
    <w:rsid w:val="0067035F"/>
    <w:rsid w:val="00672A39"/>
    <w:rsid w:val="006738BC"/>
    <w:rsid w:val="00673B65"/>
    <w:rsid w:val="00673EC7"/>
    <w:rsid w:val="00674D31"/>
    <w:rsid w:val="006756A2"/>
    <w:rsid w:val="00677409"/>
    <w:rsid w:val="006808FF"/>
    <w:rsid w:val="006811A9"/>
    <w:rsid w:val="0068155E"/>
    <w:rsid w:val="0068205D"/>
    <w:rsid w:val="00683123"/>
    <w:rsid w:val="0068652F"/>
    <w:rsid w:val="006902B0"/>
    <w:rsid w:val="006928F2"/>
    <w:rsid w:val="00694AA6"/>
    <w:rsid w:val="006951A5"/>
    <w:rsid w:val="00696109"/>
    <w:rsid w:val="006975E3"/>
    <w:rsid w:val="006A0629"/>
    <w:rsid w:val="006A1993"/>
    <w:rsid w:val="006A2F27"/>
    <w:rsid w:val="006A3A0C"/>
    <w:rsid w:val="006A4531"/>
    <w:rsid w:val="006A6FB5"/>
    <w:rsid w:val="006B00CF"/>
    <w:rsid w:val="006B1B18"/>
    <w:rsid w:val="006B3A14"/>
    <w:rsid w:val="006B4281"/>
    <w:rsid w:val="006B590B"/>
    <w:rsid w:val="006B7CF6"/>
    <w:rsid w:val="006C026A"/>
    <w:rsid w:val="006C0B83"/>
    <w:rsid w:val="006C0EE7"/>
    <w:rsid w:val="006C5D25"/>
    <w:rsid w:val="006C6739"/>
    <w:rsid w:val="006C7AEF"/>
    <w:rsid w:val="006D0952"/>
    <w:rsid w:val="006D4D6D"/>
    <w:rsid w:val="006D55BD"/>
    <w:rsid w:val="006D5770"/>
    <w:rsid w:val="006D64EE"/>
    <w:rsid w:val="006D69F9"/>
    <w:rsid w:val="006D6B7B"/>
    <w:rsid w:val="006D7FA7"/>
    <w:rsid w:val="006E3523"/>
    <w:rsid w:val="006E4914"/>
    <w:rsid w:val="006E5FFB"/>
    <w:rsid w:val="006E626F"/>
    <w:rsid w:val="006E6825"/>
    <w:rsid w:val="006E6B47"/>
    <w:rsid w:val="006E6ED9"/>
    <w:rsid w:val="006E7D56"/>
    <w:rsid w:val="006F221A"/>
    <w:rsid w:val="006F2252"/>
    <w:rsid w:val="006F2F7D"/>
    <w:rsid w:val="006F33A8"/>
    <w:rsid w:val="006F4691"/>
    <w:rsid w:val="006F5FC2"/>
    <w:rsid w:val="00700187"/>
    <w:rsid w:val="00700295"/>
    <w:rsid w:val="0070054D"/>
    <w:rsid w:val="0070075C"/>
    <w:rsid w:val="00701BAC"/>
    <w:rsid w:val="00701EDF"/>
    <w:rsid w:val="0070256F"/>
    <w:rsid w:val="00702E78"/>
    <w:rsid w:val="00704690"/>
    <w:rsid w:val="00704AB7"/>
    <w:rsid w:val="007054EF"/>
    <w:rsid w:val="00707953"/>
    <w:rsid w:val="00707D9C"/>
    <w:rsid w:val="00710AE7"/>
    <w:rsid w:val="00711676"/>
    <w:rsid w:val="00711AED"/>
    <w:rsid w:val="00714D80"/>
    <w:rsid w:val="0071683D"/>
    <w:rsid w:val="00716DFA"/>
    <w:rsid w:val="00717C91"/>
    <w:rsid w:val="00720E4E"/>
    <w:rsid w:val="00721489"/>
    <w:rsid w:val="0072163B"/>
    <w:rsid w:val="00725AE0"/>
    <w:rsid w:val="007305BD"/>
    <w:rsid w:val="0073063F"/>
    <w:rsid w:val="00733033"/>
    <w:rsid w:val="007340F8"/>
    <w:rsid w:val="007360E6"/>
    <w:rsid w:val="0073752E"/>
    <w:rsid w:val="00737E3F"/>
    <w:rsid w:val="0074082D"/>
    <w:rsid w:val="00741966"/>
    <w:rsid w:val="0074227F"/>
    <w:rsid w:val="00744CC5"/>
    <w:rsid w:val="00753AEC"/>
    <w:rsid w:val="00756526"/>
    <w:rsid w:val="007573AE"/>
    <w:rsid w:val="00761332"/>
    <w:rsid w:val="007629A8"/>
    <w:rsid w:val="00762F2B"/>
    <w:rsid w:val="00763577"/>
    <w:rsid w:val="007646BE"/>
    <w:rsid w:val="007649FC"/>
    <w:rsid w:val="00764E9A"/>
    <w:rsid w:val="00767C7B"/>
    <w:rsid w:val="0077178E"/>
    <w:rsid w:val="007725A1"/>
    <w:rsid w:val="00774ACA"/>
    <w:rsid w:val="00774B50"/>
    <w:rsid w:val="007754FD"/>
    <w:rsid w:val="00777052"/>
    <w:rsid w:val="0078001C"/>
    <w:rsid w:val="0078075F"/>
    <w:rsid w:val="00783BFC"/>
    <w:rsid w:val="007868F4"/>
    <w:rsid w:val="00786DD6"/>
    <w:rsid w:val="007908EA"/>
    <w:rsid w:val="00790DDB"/>
    <w:rsid w:val="00791098"/>
    <w:rsid w:val="0079227E"/>
    <w:rsid w:val="0079431A"/>
    <w:rsid w:val="0079521C"/>
    <w:rsid w:val="00796475"/>
    <w:rsid w:val="007965B1"/>
    <w:rsid w:val="0079681B"/>
    <w:rsid w:val="00797CD2"/>
    <w:rsid w:val="007A03E3"/>
    <w:rsid w:val="007A1C92"/>
    <w:rsid w:val="007A2197"/>
    <w:rsid w:val="007A22F9"/>
    <w:rsid w:val="007A3D83"/>
    <w:rsid w:val="007A52F3"/>
    <w:rsid w:val="007B0AE4"/>
    <w:rsid w:val="007B4267"/>
    <w:rsid w:val="007B51B6"/>
    <w:rsid w:val="007B522B"/>
    <w:rsid w:val="007B5C4C"/>
    <w:rsid w:val="007B698F"/>
    <w:rsid w:val="007B71ED"/>
    <w:rsid w:val="007C22A6"/>
    <w:rsid w:val="007C2D37"/>
    <w:rsid w:val="007C5DA6"/>
    <w:rsid w:val="007D35BD"/>
    <w:rsid w:val="007E0B91"/>
    <w:rsid w:val="007E34D6"/>
    <w:rsid w:val="007E36CD"/>
    <w:rsid w:val="007E4012"/>
    <w:rsid w:val="007E4608"/>
    <w:rsid w:val="007E52F0"/>
    <w:rsid w:val="007E67D0"/>
    <w:rsid w:val="007E7302"/>
    <w:rsid w:val="007F0107"/>
    <w:rsid w:val="007F157D"/>
    <w:rsid w:val="007F6ABC"/>
    <w:rsid w:val="0080147F"/>
    <w:rsid w:val="00801801"/>
    <w:rsid w:val="00807746"/>
    <w:rsid w:val="00810DEE"/>
    <w:rsid w:val="00812896"/>
    <w:rsid w:val="00812E17"/>
    <w:rsid w:val="008144A3"/>
    <w:rsid w:val="00820284"/>
    <w:rsid w:val="008203E1"/>
    <w:rsid w:val="0082561A"/>
    <w:rsid w:val="00827EA7"/>
    <w:rsid w:val="00832959"/>
    <w:rsid w:val="008362C3"/>
    <w:rsid w:val="00840331"/>
    <w:rsid w:val="00840B71"/>
    <w:rsid w:val="008415AB"/>
    <w:rsid w:val="00843D3D"/>
    <w:rsid w:val="00846539"/>
    <w:rsid w:val="00856D6A"/>
    <w:rsid w:val="00860D74"/>
    <w:rsid w:val="008626E6"/>
    <w:rsid w:val="00863A5B"/>
    <w:rsid w:val="008650E9"/>
    <w:rsid w:val="0086758A"/>
    <w:rsid w:val="00867B49"/>
    <w:rsid w:val="00870115"/>
    <w:rsid w:val="00871642"/>
    <w:rsid w:val="00872BB0"/>
    <w:rsid w:val="00875022"/>
    <w:rsid w:val="00875135"/>
    <w:rsid w:val="00875332"/>
    <w:rsid w:val="00877725"/>
    <w:rsid w:val="00877D85"/>
    <w:rsid w:val="00880CA5"/>
    <w:rsid w:val="00883B9D"/>
    <w:rsid w:val="00883F3D"/>
    <w:rsid w:val="00885E49"/>
    <w:rsid w:val="00887A34"/>
    <w:rsid w:val="0089094D"/>
    <w:rsid w:val="00894D4F"/>
    <w:rsid w:val="00895ABC"/>
    <w:rsid w:val="008A04D9"/>
    <w:rsid w:val="008A067B"/>
    <w:rsid w:val="008A131F"/>
    <w:rsid w:val="008A3BC2"/>
    <w:rsid w:val="008A3EEA"/>
    <w:rsid w:val="008A41A3"/>
    <w:rsid w:val="008A41B1"/>
    <w:rsid w:val="008A6DD0"/>
    <w:rsid w:val="008B06B1"/>
    <w:rsid w:val="008B0A9C"/>
    <w:rsid w:val="008B13CB"/>
    <w:rsid w:val="008B34E7"/>
    <w:rsid w:val="008B4AF1"/>
    <w:rsid w:val="008B6BDD"/>
    <w:rsid w:val="008B6E1C"/>
    <w:rsid w:val="008B7EDF"/>
    <w:rsid w:val="008C039F"/>
    <w:rsid w:val="008C03A3"/>
    <w:rsid w:val="008C03DD"/>
    <w:rsid w:val="008C04E5"/>
    <w:rsid w:val="008C2ACD"/>
    <w:rsid w:val="008C4AAC"/>
    <w:rsid w:val="008C53F1"/>
    <w:rsid w:val="008C55F8"/>
    <w:rsid w:val="008C79E8"/>
    <w:rsid w:val="008D072A"/>
    <w:rsid w:val="008D074A"/>
    <w:rsid w:val="008D095A"/>
    <w:rsid w:val="008D1698"/>
    <w:rsid w:val="008D40E7"/>
    <w:rsid w:val="008D7611"/>
    <w:rsid w:val="008D7FAD"/>
    <w:rsid w:val="008E0090"/>
    <w:rsid w:val="008E00C7"/>
    <w:rsid w:val="008E2B9F"/>
    <w:rsid w:val="008E43DD"/>
    <w:rsid w:val="008E56B2"/>
    <w:rsid w:val="008E5F9E"/>
    <w:rsid w:val="008E65AA"/>
    <w:rsid w:val="008E65B6"/>
    <w:rsid w:val="008F0C00"/>
    <w:rsid w:val="008F1AE9"/>
    <w:rsid w:val="008F2684"/>
    <w:rsid w:val="008F2CC0"/>
    <w:rsid w:val="008F34F1"/>
    <w:rsid w:val="008F35EB"/>
    <w:rsid w:val="008F72DF"/>
    <w:rsid w:val="008F7931"/>
    <w:rsid w:val="00901BDB"/>
    <w:rsid w:val="00901EB4"/>
    <w:rsid w:val="00903286"/>
    <w:rsid w:val="0090513A"/>
    <w:rsid w:val="0090527D"/>
    <w:rsid w:val="00906E91"/>
    <w:rsid w:val="00907CAA"/>
    <w:rsid w:val="009146F7"/>
    <w:rsid w:val="00916DC2"/>
    <w:rsid w:val="0092016D"/>
    <w:rsid w:val="00921C98"/>
    <w:rsid w:val="009235DF"/>
    <w:rsid w:val="00923C9A"/>
    <w:rsid w:val="009241CE"/>
    <w:rsid w:val="009244BE"/>
    <w:rsid w:val="00924A17"/>
    <w:rsid w:val="00924B92"/>
    <w:rsid w:val="00926446"/>
    <w:rsid w:val="00930133"/>
    <w:rsid w:val="009305BE"/>
    <w:rsid w:val="0093425D"/>
    <w:rsid w:val="00934D63"/>
    <w:rsid w:val="00937F7B"/>
    <w:rsid w:val="00941F2E"/>
    <w:rsid w:val="00942A5A"/>
    <w:rsid w:val="00942A9D"/>
    <w:rsid w:val="00943CEB"/>
    <w:rsid w:val="0094571C"/>
    <w:rsid w:val="00946414"/>
    <w:rsid w:val="009511C2"/>
    <w:rsid w:val="00951320"/>
    <w:rsid w:val="009521D0"/>
    <w:rsid w:val="009541A4"/>
    <w:rsid w:val="00960824"/>
    <w:rsid w:val="00960E40"/>
    <w:rsid w:val="00964AA3"/>
    <w:rsid w:val="0096616D"/>
    <w:rsid w:val="00966290"/>
    <w:rsid w:val="00966E8E"/>
    <w:rsid w:val="009670C8"/>
    <w:rsid w:val="00970092"/>
    <w:rsid w:val="00970194"/>
    <w:rsid w:val="009707D5"/>
    <w:rsid w:val="009741ED"/>
    <w:rsid w:val="00974CAF"/>
    <w:rsid w:val="00975A2E"/>
    <w:rsid w:val="009763D7"/>
    <w:rsid w:val="00977355"/>
    <w:rsid w:val="00980E09"/>
    <w:rsid w:val="00983695"/>
    <w:rsid w:val="0098386B"/>
    <w:rsid w:val="0098453D"/>
    <w:rsid w:val="0098621A"/>
    <w:rsid w:val="00986387"/>
    <w:rsid w:val="00987BDD"/>
    <w:rsid w:val="00993377"/>
    <w:rsid w:val="00994691"/>
    <w:rsid w:val="00995BBB"/>
    <w:rsid w:val="00996701"/>
    <w:rsid w:val="009973A8"/>
    <w:rsid w:val="009975A2"/>
    <w:rsid w:val="009A0015"/>
    <w:rsid w:val="009A1996"/>
    <w:rsid w:val="009A1DB6"/>
    <w:rsid w:val="009A2E7E"/>
    <w:rsid w:val="009A3715"/>
    <w:rsid w:val="009A5CF2"/>
    <w:rsid w:val="009B14D7"/>
    <w:rsid w:val="009B3C5D"/>
    <w:rsid w:val="009B496A"/>
    <w:rsid w:val="009B5D38"/>
    <w:rsid w:val="009B66D1"/>
    <w:rsid w:val="009C1A2E"/>
    <w:rsid w:val="009C2CD9"/>
    <w:rsid w:val="009C38B0"/>
    <w:rsid w:val="009D39BD"/>
    <w:rsid w:val="009D3CCE"/>
    <w:rsid w:val="009D70C7"/>
    <w:rsid w:val="009E0213"/>
    <w:rsid w:val="009E2AEB"/>
    <w:rsid w:val="009E423C"/>
    <w:rsid w:val="009E54E7"/>
    <w:rsid w:val="009E5F59"/>
    <w:rsid w:val="009F387F"/>
    <w:rsid w:val="00A01585"/>
    <w:rsid w:val="00A044FA"/>
    <w:rsid w:val="00A071A2"/>
    <w:rsid w:val="00A07CCD"/>
    <w:rsid w:val="00A102FE"/>
    <w:rsid w:val="00A105E5"/>
    <w:rsid w:val="00A10ABB"/>
    <w:rsid w:val="00A10B94"/>
    <w:rsid w:val="00A12940"/>
    <w:rsid w:val="00A13B9F"/>
    <w:rsid w:val="00A15ED9"/>
    <w:rsid w:val="00A162E8"/>
    <w:rsid w:val="00A1630B"/>
    <w:rsid w:val="00A16429"/>
    <w:rsid w:val="00A16CF0"/>
    <w:rsid w:val="00A16F4A"/>
    <w:rsid w:val="00A171B0"/>
    <w:rsid w:val="00A21CAD"/>
    <w:rsid w:val="00A22311"/>
    <w:rsid w:val="00A22C6A"/>
    <w:rsid w:val="00A274C2"/>
    <w:rsid w:val="00A31542"/>
    <w:rsid w:val="00A32070"/>
    <w:rsid w:val="00A324A5"/>
    <w:rsid w:val="00A33BC5"/>
    <w:rsid w:val="00A34092"/>
    <w:rsid w:val="00A34B67"/>
    <w:rsid w:val="00A3755C"/>
    <w:rsid w:val="00A40815"/>
    <w:rsid w:val="00A44704"/>
    <w:rsid w:val="00A45077"/>
    <w:rsid w:val="00A4578D"/>
    <w:rsid w:val="00A46368"/>
    <w:rsid w:val="00A46D17"/>
    <w:rsid w:val="00A47C8E"/>
    <w:rsid w:val="00A47EF7"/>
    <w:rsid w:val="00A50474"/>
    <w:rsid w:val="00A5178E"/>
    <w:rsid w:val="00A51FDA"/>
    <w:rsid w:val="00A5276A"/>
    <w:rsid w:val="00A53636"/>
    <w:rsid w:val="00A572D5"/>
    <w:rsid w:val="00A60C5C"/>
    <w:rsid w:val="00A62D64"/>
    <w:rsid w:val="00A62EDD"/>
    <w:rsid w:val="00A63733"/>
    <w:rsid w:val="00A641DC"/>
    <w:rsid w:val="00A64D2E"/>
    <w:rsid w:val="00A655EA"/>
    <w:rsid w:val="00A65B4C"/>
    <w:rsid w:val="00A66760"/>
    <w:rsid w:val="00A67320"/>
    <w:rsid w:val="00A7091B"/>
    <w:rsid w:val="00A71152"/>
    <w:rsid w:val="00A718AE"/>
    <w:rsid w:val="00A721C6"/>
    <w:rsid w:val="00A72AE2"/>
    <w:rsid w:val="00A72C9D"/>
    <w:rsid w:val="00A772A6"/>
    <w:rsid w:val="00A80871"/>
    <w:rsid w:val="00A80C95"/>
    <w:rsid w:val="00A81F73"/>
    <w:rsid w:val="00A82F5C"/>
    <w:rsid w:val="00A86181"/>
    <w:rsid w:val="00A869FC"/>
    <w:rsid w:val="00A86E59"/>
    <w:rsid w:val="00A874EB"/>
    <w:rsid w:val="00A87DE9"/>
    <w:rsid w:val="00A927BB"/>
    <w:rsid w:val="00A92AA1"/>
    <w:rsid w:val="00A92B25"/>
    <w:rsid w:val="00A9467F"/>
    <w:rsid w:val="00A95429"/>
    <w:rsid w:val="00A96553"/>
    <w:rsid w:val="00AA159D"/>
    <w:rsid w:val="00AA31FE"/>
    <w:rsid w:val="00AA4CB9"/>
    <w:rsid w:val="00AA7629"/>
    <w:rsid w:val="00AB0D73"/>
    <w:rsid w:val="00AB0DB7"/>
    <w:rsid w:val="00AB382E"/>
    <w:rsid w:val="00AB47E0"/>
    <w:rsid w:val="00AB60F6"/>
    <w:rsid w:val="00AC01CC"/>
    <w:rsid w:val="00AC376A"/>
    <w:rsid w:val="00AC3B12"/>
    <w:rsid w:val="00AC464A"/>
    <w:rsid w:val="00AC7132"/>
    <w:rsid w:val="00AC7288"/>
    <w:rsid w:val="00AC774C"/>
    <w:rsid w:val="00AD0CE3"/>
    <w:rsid w:val="00AD334C"/>
    <w:rsid w:val="00AE137B"/>
    <w:rsid w:val="00AE29AD"/>
    <w:rsid w:val="00AE4AAA"/>
    <w:rsid w:val="00AE4FCE"/>
    <w:rsid w:val="00AE6F74"/>
    <w:rsid w:val="00AF05ED"/>
    <w:rsid w:val="00AF11EA"/>
    <w:rsid w:val="00AF7F20"/>
    <w:rsid w:val="00B00EDC"/>
    <w:rsid w:val="00B01040"/>
    <w:rsid w:val="00B02DBF"/>
    <w:rsid w:val="00B04957"/>
    <w:rsid w:val="00B0524A"/>
    <w:rsid w:val="00B05730"/>
    <w:rsid w:val="00B059D4"/>
    <w:rsid w:val="00B05AB0"/>
    <w:rsid w:val="00B10335"/>
    <w:rsid w:val="00B108EA"/>
    <w:rsid w:val="00B10B3C"/>
    <w:rsid w:val="00B10F7F"/>
    <w:rsid w:val="00B11890"/>
    <w:rsid w:val="00B13CB3"/>
    <w:rsid w:val="00B1422F"/>
    <w:rsid w:val="00B14EC1"/>
    <w:rsid w:val="00B15007"/>
    <w:rsid w:val="00B226B5"/>
    <w:rsid w:val="00B227B6"/>
    <w:rsid w:val="00B2486E"/>
    <w:rsid w:val="00B24CF1"/>
    <w:rsid w:val="00B2556D"/>
    <w:rsid w:val="00B25DEF"/>
    <w:rsid w:val="00B30AD2"/>
    <w:rsid w:val="00B41475"/>
    <w:rsid w:val="00B4154E"/>
    <w:rsid w:val="00B41E47"/>
    <w:rsid w:val="00B4351E"/>
    <w:rsid w:val="00B437B3"/>
    <w:rsid w:val="00B46597"/>
    <w:rsid w:val="00B46886"/>
    <w:rsid w:val="00B468DF"/>
    <w:rsid w:val="00B5136B"/>
    <w:rsid w:val="00B53B0D"/>
    <w:rsid w:val="00B55B1C"/>
    <w:rsid w:val="00B57784"/>
    <w:rsid w:val="00B57812"/>
    <w:rsid w:val="00B63A74"/>
    <w:rsid w:val="00B644F8"/>
    <w:rsid w:val="00B65328"/>
    <w:rsid w:val="00B66338"/>
    <w:rsid w:val="00B66667"/>
    <w:rsid w:val="00B70014"/>
    <w:rsid w:val="00B7602C"/>
    <w:rsid w:val="00B76157"/>
    <w:rsid w:val="00B77C2B"/>
    <w:rsid w:val="00B77E35"/>
    <w:rsid w:val="00B80E78"/>
    <w:rsid w:val="00B83C4A"/>
    <w:rsid w:val="00B8473E"/>
    <w:rsid w:val="00B86A8E"/>
    <w:rsid w:val="00B91752"/>
    <w:rsid w:val="00B921C3"/>
    <w:rsid w:val="00B92849"/>
    <w:rsid w:val="00B9454B"/>
    <w:rsid w:val="00B94799"/>
    <w:rsid w:val="00B977DA"/>
    <w:rsid w:val="00BA0B98"/>
    <w:rsid w:val="00BA23BF"/>
    <w:rsid w:val="00BA3D7A"/>
    <w:rsid w:val="00BA54F4"/>
    <w:rsid w:val="00BA5B1B"/>
    <w:rsid w:val="00BA5CFC"/>
    <w:rsid w:val="00BA6257"/>
    <w:rsid w:val="00BA769C"/>
    <w:rsid w:val="00BB0581"/>
    <w:rsid w:val="00BB0E3C"/>
    <w:rsid w:val="00BB4286"/>
    <w:rsid w:val="00BB5FF5"/>
    <w:rsid w:val="00BC242F"/>
    <w:rsid w:val="00BC449E"/>
    <w:rsid w:val="00BC5342"/>
    <w:rsid w:val="00BC54C9"/>
    <w:rsid w:val="00BC7AD8"/>
    <w:rsid w:val="00BD1AE2"/>
    <w:rsid w:val="00BD1ECB"/>
    <w:rsid w:val="00BD2B16"/>
    <w:rsid w:val="00BD4635"/>
    <w:rsid w:val="00BD4AAB"/>
    <w:rsid w:val="00BE01F4"/>
    <w:rsid w:val="00BE07E7"/>
    <w:rsid w:val="00BE0A23"/>
    <w:rsid w:val="00BE0D14"/>
    <w:rsid w:val="00BE1A6B"/>
    <w:rsid w:val="00BE1B12"/>
    <w:rsid w:val="00BE1B4F"/>
    <w:rsid w:val="00BE1C35"/>
    <w:rsid w:val="00BE1E1D"/>
    <w:rsid w:val="00BE2124"/>
    <w:rsid w:val="00BE2FA8"/>
    <w:rsid w:val="00BE3D91"/>
    <w:rsid w:val="00BE3F51"/>
    <w:rsid w:val="00BE651B"/>
    <w:rsid w:val="00BE6B56"/>
    <w:rsid w:val="00BE6E6B"/>
    <w:rsid w:val="00BE7CC3"/>
    <w:rsid w:val="00BF042F"/>
    <w:rsid w:val="00BF0A5B"/>
    <w:rsid w:val="00BF1C19"/>
    <w:rsid w:val="00BF2DF7"/>
    <w:rsid w:val="00BF30A8"/>
    <w:rsid w:val="00BF3631"/>
    <w:rsid w:val="00BF62FE"/>
    <w:rsid w:val="00BF73AA"/>
    <w:rsid w:val="00BF74FF"/>
    <w:rsid w:val="00BF77EE"/>
    <w:rsid w:val="00C0051B"/>
    <w:rsid w:val="00C00EC8"/>
    <w:rsid w:val="00C01E9D"/>
    <w:rsid w:val="00C052CC"/>
    <w:rsid w:val="00C0651A"/>
    <w:rsid w:val="00C07E8D"/>
    <w:rsid w:val="00C1104D"/>
    <w:rsid w:val="00C115CA"/>
    <w:rsid w:val="00C1325E"/>
    <w:rsid w:val="00C147B6"/>
    <w:rsid w:val="00C159DD"/>
    <w:rsid w:val="00C163D6"/>
    <w:rsid w:val="00C20013"/>
    <w:rsid w:val="00C20222"/>
    <w:rsid w:val="00C21319"/>
    <w:rsid w:val="00C21AD3"/>
    <w:rsid w:val="00C21E51"/>
    <w:rsid w:val="00C236F8"/>
    <w:rsid w:val="00C2474A"/>
    <w:rsid w:val="00C3107B"/>
    <w:rsid w:val="00C31332"/>
    <w:rsid w:val="00C31E15"/>
    <w:rsid w:val="00C337DE"/>
    <w:rsid w:val="00C3557B"/>
    <w:rsid w:val="00C37D4B"/>
    <w:rsid w:val="00C4049E"/>
    <w:rsid w:val="00C4051B"/>
    <w:rsid w:val="00C41663"/>
    <w:rsid w:val="00C43AFF"/>
    <w:rsid w:val="00C4434B"/>
    <w:rsid w:val="00C4553A"/>
    <w:rsid w:val="00C46AD8"/>
    <w:rsid w:val="00C46E4A"/>
    <w:rsid w:val="00C51C9B"/>
    <w:rsid w:val="00C54504"/>
    <w:rsid w:val="00C54B6E"/>
    <w:rsid w:val="00C65513"/>
    <w:rsid w:val="00C65FB3"/>
    <w:rsid w:val="00C66088"/>
    <w:rsid w:val="00C66B05"/>
    <w:rsid w:val="00C6736B"/>
    <w:rsid w:val="00C739C6"/>
    <w:rsid w:val="00C75CA4"/>
    <w:rsid w:val="00C76E1B"/>
    <w:rsid w:val="00C77DF6"/>
    <w:rsid w:val="00C82972"/>
    <w:rsid w:val="00C836F7"/>
    <w:rsid w:val="00C8423B"/>
    <w:rsid w:val="00C84C99"/>
    <w:rsid w:val="00C85311"/>
    <w:rsid w:val="00C86B91"/>
    <w:rsid w:val="00C86F44"/>
    <w:rsid w:val="00C870DC"/>
    <w:rsid w:val="00C873DA"/>
    <w:rsid w:val="00C91F65"/>
    <w:rsid w:val="00C943E3"/>
    <w:rsid w:val="00C96BD1"/>
    <w:rsid w:val="00CA18B2"/>
    <w:rsid w:val="00CA1946"/>
    <w:rsid w:val="00CA2724"/>
    <w:rsid w:val="00CA2AB9"/>
    <w:rsid w:val="00CA3B04"/>
    <w:rsid w:val="00CA466A"/>
    <w:rsid w:val="00CA4699"/>
    <w:rsid w:val="00CA4783"/>
    <w:rsid w:val="00CA524F"/>
    <w:rsid w:val="00CA6AEC"/>
    <w:rsid w:val="00CA6B24"/>
    <w:rsid w:val="00CB0014"/>
    <w:rsid w:val="00CB103E"/>
    <w:rsid w:val="00CB3829"/>
    <w:rsid w:val="00CB45C0"/>
    <w:rsid w:val="00CB7085"/>
    <w:rsid w:val="00CB793B"/>
    <w:rsid w:val="00CC03CF"/>
    <w:rsid w:val="00CC2A9C"/>
    <w:rsid w:val="00CC3151"/>
    <w:rsid w:val="00CC4BC9"/>
    <w:rsid w:val="00CC540F"/>
    <w:rsid w:val="00CC762B"/>
    <w:rsid w:val="00CD04C4"/>
    <w:rsid w:val="00CD17E6"/>
    <w:rsid w:val="00CD20F5"/>
    <w:rsid w:val="00CD2EB5"/>
    <w:rsid w:val="00CD4362"/>
    <w:rsid w:val="00CD52F8"/>
    <w:rsid w:val="00CD5404"/>
    <w:rsid w:val="00CD7ACA"/>
    <w:rsid w:val="00CE01BA"/>
    <w:rsid w:val="00CE0A47"/>
    <w:rsid w:val="00CE113A"/>
    <w:rsid w:val="00CE521B"/>
    <w:rsid w:val="00CF0AE0"/>
    <w:rsid w:val="00CF0EB8"/>
    <w:rsid w:val="00CF1412"/>
    <w:rsid w:val="00CF20D9"/>
    <w:rsid w:val="00CF4094"/>
    <w:rsid w:val="00CF4EDC"/>
    <w:rsid w:val="00CF5C23"/>
    <w:rsid w:val="00CF7C04"/>
    <w:rsid w:val="00D00A21"/>
    <w:rsid w:val="00D075EE"/>
    <w:rsid w:val="00D116FA"/>
    <w:rsid w:val="00D11DCE"/>
    <w:rsid w:val="00D11EC9"/>
    <w:rsid w:val="00D15530"/>
    <w:rsid w:val="00D166DE"/>
    <w:rsid w:val="00D20B11"/>
    <w:rsid w:val="00D219A0"/>
    <w:rsid w:val="00D21E9C"/>
    <w:rsid w:val="00D21F86"/>
    <w:rsid w:val="00D2319C"/>
    <w:rsid w:val="00D25E4A"/>
    <w:rsid w:val="00D26A74"/>
    <w:rsid w:val="00D273D1"/>
    <w:rsid w:val="00D320A9"/>
    <w:rsid w:val="00D3401A"/>
    <w:rsid w:val="00D34253"/>
    <w:rsid w:val="00D3504F"/>
    <w:rsid w:val="00D351D8"/>
    <w:rsid w:val="00D37E5B"/>
    <w:rsid w:val="00D40512"/>
    <w:rsid w:val="00D415F6"/>
    <w:rsid w:val="00D416CB"/>
    <w:rsid w:val="00D45862"/>
    <w:rsid w:val="00D518B0"/>
    <w:rsid w:val="00D5236E"/>
    <w:rsid w:val="00D547E2"/>
    <w:rsid w:val="00D577DF"/>
    <w:rsid w:val="00D6050D"/>
    <w:rsid w:val="00D628F5"/>
    <w:rsid w:val="00D73C70"/>
    <w:rsid w:val="00D765FB"/>
    <w:rsid w:val="00D77436"/>
    <w:rsid w:val="00D77B8F"/>
    <w:rsid w:val="00D804E2"/>
    <w:rsid w:val="00D81B30"/>
    <w:rsid w:val="00D8487C"/>
    <w:rsid w:val="00D875F4"/>
    <w:rsid w:val="00D8795D"/>
    <w:rsid w:val="00D918CE"/>
    <w:rsid w:val="00D91C88"/>
    <w:rsid w:val="00D91DD3"/>
    <w:rsid w:val="00D92AB1"/>
    <w:rsid w:val="00D94210"/>
    <w:rsid w:val="00D94EB7"/>
    <w:rsid w:val="00D950ED"/>
    <w:rsid w:val="00D9549B"/>
    <w:rsid w:val="00D970C2"/>
    <w:rsid w:val="00D9752F"/>
    <w:rsid w:val="00D97B9A"/>
    <w:rsid w:val="00D97CB1"/>
    <w:rsid w:val="00D97E33"/>
    <w:rsid w:val="00DA1738"/>
    <w:rsid w:val="00DA1B00"/>
    <w:rsid w:val="00DA5282"/>
    <w:rsid w:val="00DB0BF5"/>
    <w:rsid w:val="00DB0CFC"/>
    <w:rsid w:val="00DB179A"/>
    <w:rsid w:val="00DC0182"/>
    <w:rsid w:val="00DC0A6B"/>
    <w:rsid w:val="00DC188C"/>
    <w:rsid w:val="00DC1BBF"/>
    <w:rsid w:val="00DC2C80"/>
    <w:rsid w:val="00DC3954"/>
    <w:rsid w:val="00DC3D68"/>
    <w:rsid w:val="00DC4E26"/>
    <w:rsid w:val="00DC51BF"/>
    <w:rsid w:val="00DC71CA"/>
    <w:rsid w:val="00DD0E66"/>
    <w:rsid w:val="00DD1A8B"/>
    <w:rsid w:val="00DD1ECD"/>
    <w:rsid w:val="00DD1F66"/>
    <w:rsid w:val="00DD24AB"/>
    <w:rsid w:val="00DD3B56"/>
    <w:rsid w:val="00DD4FFC"/>
    <w:rsid w:val="00DD53EF"/>
    <w:rsid w:val="00DD54AF"/>
    <w:rsid w:val="00DD5B4B"/>
    <w:rsid w:val="00DD5C7A"/>
    <w:rsid w:val="00DD6BC1"/>
    <w:rsid w:val="00DE08DF"/>
    <w:rsid w:val="00DE1459"/>
    <w:rsid w:val="00DE589E"/>
    <w:rsid w:val="00DE5F90"/>
    <w:rsid w:val="00DE5FFA"/>
    <w:rsid w:val="00DE606B"/>
    <w:rsid w:val="00DE7C30"/>
    <w:rsid w:val="00DF128C"/>
    <w:rsid w:val="00DF132A"/>
    <w:rsid w:val="00DF4066"/>
    <w:rsid w:val="00DF74F0"/>
    <w:rsid w:val="00E0445F"/>
    <w:rsid w:val="00E05A2B"/>
    <w:rsid w:val="00E0675A"/>
    <w:rsid w:val="00E06CA9"/>
    <w:rsid w:val="00E11D37"/>
    <w:rsid w:val="00E17C3F"/>
    <w:rsid w:val="00E20645"/>
    <w:rsid w:val="00E22690"/>
    <w:rsid w:val="00E226DE"/>
    <w:rsid w:val="00E22CDD"/>
    <w:rsid w:val="00E22E9D"/>
    <w:rsid w:val="00E23E2C"/>
    <w:rsid w:val="00E24308"/>
    <w:rsid w:val="00E258AE"/>
    <w:rsid w:val="00E27D50"/>
    <w:rsid w:val="00E30CE5"/>
    <w:rsid w:val="00E3151A"/>
    <w:rsid w:val="00E31529"/>
    <w:rsid w:val="00E32314"/>
    <w:rsid w:val="00E32A93"/>
    <w:rsid w:val="00E34FA6"/>
    <w:rsid w:val="00E379F8"/>
    <w:rsid w:val="00E41531"/>
    <w:rsid w:val="00E4223A"/>
    <w:rsid w:val="00E424D8"/>
    <w:rsid w:val="00E44972"/>
    <w:rsid w:val="00E44998"/>
    <w:rsid w:val="00E45E73"/>
    <w:rsid w:val="00E47419"/>
    <w:rsid w:val="00E4790B"/>
    <w:rsid w:val="00E507B4"/>
    <w:rsid w:val="00E516CA"/>
    <w:rsid w:val="00E5273E"/>
    <w:rsid w:val="00E54B77"/>
    <w:rsid w:val="00E60D8E"/>
    <w:rsid w:val="00E60F3E"/>
    <w:rsid w:val="00E61A8B"/>
    <w:rsid w:val="00E61FC6"/>
    <w:rsid w:val="00E62478"/>
    <w:rsid w:val="00E62919"/>
    <w:rsid w:val="00E62A4B"/>
    <w:rsid w:val="00E641B8"/>
    <w:rsid w:val="00E644A7"/>
    <w:rsid w:val="00E6603B"/>
    <w:rsid w:val="00E67765"/>
    <w:rsid w:val="00E70963"/>
    <w:rsid w:val="00E71E5F"/>
    <w:rsid w:val="00E7280C"/>
    <w:rsid w:val="00E740B9"/>
    <w:rsid w:val="00E75AD7"/>
    <w:rsid w:val="00E77A52"/>
    <w:rsid w:val="00E80AE8"/>
    <w:rsid w:val="00E82C47"/>
    <w:rsid w:val="00E82D0E"/>
    <w:rsid w:val="00E83104"/>
    <w:rsid w:val="00E8347D"/>
    <w:rsid w:val="00E8647A"/>
    <w:rsid w:val="00E87F4E"/>
    <w:rsid w:val="00E92A43"/>
    <w:rsid w:val="00E92D5A"/>
    <w:rsid w:val="00E95800"/>
    <w:rsid w:val="00E95E77"/>
    <w:rsid w:val="00E967F4"/>
    <w:rsid w:val="00E974D2"/>
    <w:rsid w:val="00EA1AB6"/>
    <w:rsid w:val="00EA2064"/>
    <w:rsid w:val="00EA31F7"/>
    <w:rsid w:val="00EA487B"/>
    <w:rsid w:val="00EA59F1"/>
    <w:rsid w:val="00EB0277"/>
    <w:rsid w:val="00EB0425"/>
    <w:rsid w:val="00EB0E9E"/>
    <w:rsid w:val="00EB180B"/>
    <w:rsid w:val="00EB4961"/>
    <w:rsid w:val="00EB6C45"/>
    <w:rsid w:val="00EB7A00"/>
    <w:rsid w:val="00EB7D4E"/>
    <w:rsid w:val="00EC0A53"/>
    <w:rsid w:val="00EC1539"/>
    <w:rsid w:val="00EC16C4"/>
    <w:rsid w:val="00EC46DD"/>
    <w:rsid w:val="00EC4B5F"/>
    <w:rsid w:val="00EC7470"/>
    <w:rsid w:val="00ED1338"/>
    <w:rsid w:val="00ED3088"/>
    <w:rsid w:val="00ED54E8"/>
    <w:rsid w:val="00ED5DCC"/>
    <w:rsid w:val="00ED6CFD"/>
    <w:rsid w:val="00EE0D96"/>
    <w:rsid w:val="00EE1559"/>
    <w:rsid w:val="00EE6294"/>
    <w:rsid w:val="00EF1990"/>
    <w:rsid w:val="00EF2118"/>
    <w:rsid w:val="00EF4910"/>
    <w:rsid w:val="00EF5F93"/>
    <w:rsid w:val="00EF69AE"/>
    <w:rsid w:val="00EF6B4C"/>
    <w:rsid w:val="00EF6BDA"/>
    <w:rsid w:val="00EF79B9"/>
    <w:rsid w:val="00F0011E"/>
    <w:rsid w:val="00F0333F"/>
    <w:rsid w:val="00F037B5"/>
    <w:rsid w:val="00F10837"/>
    <w:rsid w:val="00F10FD7"/>
    <w:rsid w:val="00F12A0F"/>
    <w:rsid w:val="00F12FDC"/>
    <w:rsid w:val="00F15FB7"/>
    <w:rsid w:val="00F25397"/>
    <w:rsid w:val="00F26F65"/>
    <w:rsid w:val="00F27407"/>
    <w:rsid w:val="00F30187"/>
    <w:rsid w:val="00F325B8"/>
    <w:rsid w:val="00F35DD8"/>
    <w:rsid w:val="00F37A56"/>
    <w:rsid w:val="00F412DF"/>
    <w:rsid w:val="00F43F02"/>
    <w:rsid w:val="00F513AD"/>
    <w:rsid w:val="00F5193B"/>
    <w:rsid w:val="00F52D1A"/>
    <w:rsid w:val="00F53795"/>
    <w:rsid w:val="00F54A8D"/>
    <w:rsid w:val="00F54AFD"/>
    <w:rsid w:val="00F55D72"/>
    <w:rsid w:val="00F55FAA"/>
    <w:rsid w:val="00F562C0"/>
    <w:rsid w:val="00F56FB4"/>
    <w:rsid w:val="00F57893"/>
    <w:rsid w:val="00F605E2"/>
    <w:rsid w:val="00F60AC6"/>
    <w:rsid w:val="00F60B6F"/>
    <w:rsid w:val="00F62048"/>
    <w:rsid w:val="00F64F5E"/>
    <w:rsid w:val="00F66C3D"/>
    <w:rsid w:val="00F67CF3"/>
    <w:rsid w:val="00F701A9"/>
    <w:rsid w:val="00F70255"/>
    <w:rsid w:val="00F72711"/>
    <w:rsid w:val="00F73066"/>
    <w:rsid w:val="00F73C58"/>
    <w:rsid w:val="00F73C6B"/>
    <w:rsid w:val="00F75F51"/>
    <w:rsid w:val="00F764F9"/>
    <w:rsid w:val="00F77107"/>
    <w:rsid w:val="00F77271"/>
    <w:rsid w:val="00F82F64"/>
    <w:rsid w:val="00F83CAC"/>
    <w:rsid w:val="00F85CCF"/>
    <w:rsid w:val="00F85D1A"/>
    <w:rsid w:val="00F87271"/>
    <w:rsid w:val="00F90511"/>
    <w:rsid w:val="00F91385"/>
    <w:rsid w:val="00F91B58"/>
    <w:rsid w:val="00F9317A"/>
    <w:rsid w:val="00F94199"/>
    <w:rsid w:val="00FA045D"/>
    <w:rsid w:val="00FA17D5"/>
    <w:rsid w:val="00FA284F"/>
    <w:rsid w:val="00FA3DE0"/>
    <w:rsid w:val="00FA4423"/>
    <w:rsid w:val="00FA5F15"/>
    <w:rsid w:val="00FA6C6C"/>
    <w:rsid w:val="00FB0205"/>
    <w:rsid w:val="00FB3861"/>
    <w:rsid w:val="00FB4065"/>
    <w:rsid w:val="00FB6F2B"/>
    <w:rsid w:val="00FB7153"/>
    <w:rsid w:val="00FB74F5"/>
    <w:rsid w:val="00FC10B7"/>
    <w:rsid w:val="00FC21A5"/>
    <w:rsid w:val="00FC27D8"/>
    <w:rsid w:val="00FC50D4"/>
    <w:rsid w:val="00FC51DF"/>
    <w:rsid w:val="00FD190F"/>
    <w:rsid w:val="00FD1E4A"/>
    <w:rsid w:val="00FD6E2A"/>
    <w:rsid w:val="00FE17A1"/>
    <w:rsid w:val="00FE2272"/>
    <w:rsid w:val="00FE25D4"/>
    <w:rsid w:val="00FE33E9"/>
    <w:rsid w:val="00FE5A6C"/>
    <w:rsid w:val="00FE6849"/>
    <w:rsid w:val="00FE697C"/>
    <w:rsid w:val="00FE77FA"/>
    <w:rsid w:val="00FF0B9F"/>
    <w:rsid w:val="00FF2ADD"/>
    <w:rsid w:val="00FF558F"/>
    <w:rsid w:val="00FF5D8A"/>
    <w:rsid w:val="00FF61EA"/>
    <w:rsid w:val="00FF66E3"/>
    <w:rsid w:val="00FF715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B3D8728-2116-450A-9297-4895083B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AE5"/>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10837"/>
    <w:pPr>
      <w:tabs>
        <w:tab w:val="center" w:pos="4153"/>
        <w:tab w:val="right" w:pos="8306"/>
      </w:tabs>
      <w:snapToGrid w:val="0"/>
    </w:pPr>
    <w:rPr>
      <w:sz w:val="20"/>
      <w:szCs w:val="20"/>
    </w:rPr>
  </w:style>
  <w:style w:type="character" w:styleId="a4">
    <w:name w:val="page number"/>
    <w:basedOn w:val="a0"/>
    <w:rsid w:val="00F10837"/>
  </w:style>
  <w:style w:type="paragraph" w:styleId="a5">
    <w:name w:val="header"/>
    <w:basedOn w:val="a"/>
    <w:link w:val="a6"/>
    <w:rsid w:val="00EC4B5F"/>
    <w:pPr>
      <w:tabs>
        <w:tab w:val="center" w:pos="4153"/>
        <w:tab w:val="right" w:pos="8306"/>
      </w:tabs>
      <w:snapToGrid w:val="0"/>
    </w:pPr>
    <w:rPr>
      <w:sz w:val="20"/>
      <w:szCs w:val="20"/>
    </w:rPr>
  </w:style>
  <w:style w:type="character" w:customStyle="1" w:styleId="a6">
    <w:name w:val="頁首 字元"/>
    <w:basedOn w:val="a0"/>
    <w:link w:val="a5"/>
    <w:rsid w:val="00EC4B5F"/>
    <w:rPr>
      <w:kern w:val="2"/>
    </w:rPr>
  </w:style>
  <w:style w:type="character" w:styleId="a7">
    <w:name w:val="annotation reference"/>
    <w:basedOn w:val="a0"/>
    <w:semiHidden/>
    <w:rsid w:val="000B55E7"/>
    <w:rPr>
      <w:sz w:val="18"/>
      <w:szCs w:val="18"/>
    </w:rPr>
  </w:style>
  <w:style w:type="paragraph" w:styleId="a8">
    <w:name w:val="annotation text"/>
    <w:basedOn w:val="a"/>
    <w:semiHidden/>
    <w:rsid w:val="000B55E7"/>
  </w:style>
  <w:style w:type="paragraph" w:styleId="a9">
    <w:name w:val="annotation subject"/>
    <w:basedOn w:val="a8"/>
    <w:next w:val="a8"/>
    <w:semiHidden/>
    <w:rsid w:val="000B55E7"/>
    <w:rPr>
      <w:b/>
      <w:bCs/>
    </w:rPr>
  </w:style>
  <w:style w:type="paragraph" w:styleId="aa">
    <w:name w:val="Balloon Text"/>
    <w:basedOn w:val="a"/>
    <w:semiHidden/>
    <w:rsid w:val="000B55E7"/>
    <w:rPr>
      <w:rFonts w:ascii="Arial" w:hAnsi="Arial"/>
      <w:sz w:val="18"/>
      <w:szCs w:val="18"/>
    </w:rPr>
  </w:style>
  <w:style w:type="paragraph" w:styleId="ab">
    <w:name w:val="List Paragraph"/>
    <w:basedOn w:val="a"/>
    <w:qFormat/>
    <w:rsid w:val="00840B71"/>
    <w:pPr>
      <w:ind w:leftChars="200" w:left="480"/>
    </w:pPr>
    <w:rPr>
      <w:rFonts w:ascii="Calibri" w:hAnsi="Calibri"/>
      <w:szCs w:val="22"/>
    </w:rPr>
  </w:style>
  <w:style w:type="paragraph" w:customStyle="1" w:styleId="1">
    <w:name w:val="1"/>
    <w:basedOn w:val="a"/>
    <w:rsid w:val="00520F84"/>
    <w:pPr>
      <w:spacing w:line="400" w:lineRule="exact"/>
      <w:ind w:leftChars="239" w:left="826" w:hangingChars="90" w:hanging="252"/>
      <w:jc w:val="both"/>
    </w:pPr>
    <w:rPr>
      <w:rFonts w:ascii="Arial" w:eastAsia="標楷體" w:hAnsi="Arial" w:cs="Arial"/>
      <w:sz w:val="28"/>
      <w:szCs w:val="28"/>
    </w:rPr>
  </w:style>
  <w:style w:type="table" w:styleId="ac">
    <w:name w:val="Table Grid"/>
    <w:basedOn w:val="a1"/>
    <w:rsid w:val="00520F8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20160">
      <w:bodyDiv w:val="1"/>
      <w:marLeft w:val="0"/>
      <w:marRight w:val="0"/>
      <w:marTop w:val="0"/>
      <w:marBottom w:val="0"/>
      <w:divBdr>
        <w:top w:val="none" w:sz="0" w:space="0" w:color="auto"/>
        <w:left w:val="none" w:sz="0" w:space="0" w:color="auto"/>
        <w:bottom w:val="none" w:sz="0" w:space="0" w:color="auto"/>
        <w:right w:val="none" w:sz="0" w:space="0" w:color="auto"/>
      </w:divBdr>
    </w:div>
    <w:div w:id="195626019">
      <w:bodyDiv w:val="1"/>
      <w:marLeft w:val="0"/>
      <w:marRight w:val="0"/>
      <w:marTop w:val="0"/>
      <w:marBottom w:val="0"/>
      <w:divBdr>
        <w:top w:val="none" w:sz="0" w:space="0" w:color="auto"/>
        <w:left w:val="none" w:sz="0" w:space="0" w:color="auto"/>
        <w:bottom w:val="none" w:sz="0" w:space="0" w:color="auto"/>
        <w:right w:val="none" w:sz="0" w:space="0" w:color="auto"/>
      </w:divBdr>
      <w:divsChild>
        <w:div w:id="212277383">
          <w:marLeft w:val="0"/>
          <w:marRight w:val="0"/>
          <w:marTop w:val="0"/>
          <w:marBottom w:val="0"/>
          <w:divBdr>
            <w:top w:val="none" w:sz="0" w:space="0" w:color="auto"/>
            <w:left w:val="none" w:sz="0" w:space="0" w:color="auto"/>
            <w:bottom w:val="none" w:sz="0" w:space="0" w:color="auto"/>
            <w:right w:val="none" w:sz="0" w:space="0" w:color="auto"/>
          </w:divBdr>
        </w:div>
      </w:divsChild>
    </w:div>
    <w:div w:id="269701750">
      <w:bodyDiv w:val="1"/>
      <w:marLeft w:val="0"/>
      <w:marRight w:val="0"/>
      <w:marTop w:val="0"/>
      <w:marBottom w:val="0"/>
      <w:divBdr>
        <w:top w:val="none" w:sz="0" w:space="0" w:color="auto"/>
        <w:left w:val="none" w:sz="0" w:space="0" w:color="auto"/>
        <w:bottom w:val="none" w:sz="0" w:space="0" w:color="auto"/>
        <w:right w:val="none" w:sz="0" w:space="0" w:color="auto"/>
      </w:divBdr>
    </w:div>
    <w:div w:id="818308467">
      <w:bodyDiv w:val="1"/>
      <w:marLeft w:val="0"/>
      <w:marRight w:val="0"/>
      <w:marTop w:val="0"/>
      <w:marBottom w:val="0"/>
      <w:divBdr>
        <w:top w:val="none" w:sz="0" w:space="0" w:color="auto"/>
        <w:left w:val="none" w:sz="0" w:space="0" w:color="auto"/>
        <w:bottom w:val="none" w:sz="0" w:space="0" w:color="auto"/>
        <w:right w:val="none" w:sz="0" w:space="0" w:color="auto"/>
      </w:divBdr>
      <w:divsChild>
        <w:div w:id="926154766">
          <w:marLeft w:val="0"/>
          <w:marRight w:val="0"/>
          <w:marTop w:val="0"/>
          <w:marBottom w:val="0"/>
          <w:divBdr>
            <w:top w:val="none" w:sz="0" w:space="0" w:color="auto"/>
            <w:left w:val="none" w:sz="0" w:space="0" w:color="auto"/>
            <w:bottom w:val="none" w:sz="0" w:space="0" w:color="auto"/>
            <w:right w:val="none" w:sz="0" w:space="0" w:color="auto"/>
          </w:divBdr>
        </w:div>
      </w:divsChild>
    </w:div>
    <w:div w:id="894581094">
      <w:bodyDiv w:val="1"/>
      <w:marLeft w:val="0"/>
      <w:marRight w:val="0"/>
      <w:marTop w:val="0"/>
      <w:marBottom w:val="0"/>
      <w:divBdr>
        <w:top w:val="none" w:sz="0" w:space="0" w:color="auto"/>
        <w:left w:val="none" w:sz="0" w:space="0" w:color="auto"/>
        <w:bottom w:val="none" w:sz="0" w:space="0" w:color="auto"/>
        <w:right w:val="none" w:sz="0" w:space="0" w:color="auto"/>
      </w:divBdr>
      <w:divsChild>
        <w:div w:id="251158886">
          <w:marLeft w:val="0"/>
          <w:marRight w:val="0"/>
          <w:marTop w:val="0"/>
          <w:marBottom w:val="0"/>
          <w:divBdr>
            <w:top w:val="none" w:sz="0" w:space="0" w:color="auto"/>
            <w:left w:val="none" w:sz="0" w:space="0" w:color="auto"/>
            <w:bottom w:val="none" w:sz="0" w:space="0" w:color="auto"/>
            <w:right w:val="none" w:sz="0" w:space="0" w:color="auto"/>
          </w:divBdr>
        </w:div>
      </w:divsChild>
    </w:div>
    <w:div w:id="950207796">
      <w:bodyDiv w:val="1"/>
      <w:marLeft w:val="0"/>
      <w:marRight w:val="0"/>
      <w:marTop w:val="0"/>
      <w:marBottom w:val="0"/>
      <w:divBdr>
        <w:top w:val="none" w:sz="0" w:space="0" w:color="auto"/>
        <w:left w:val="none" w:sz="0" w:space="0" w:color="auto"/>
        <w:bottom w:val="none" w:sz="0" w:space="0" w:color="auto"/>
        <w:right w:val="none" w:sz="0" w:space="0" w:color="auto"/>
      </w:divBdr>
      <w:divsChild>
        <w:div w:id="712123202">
          <w:marLeft w:val="0"/>
          <w:marRight w:val="0"/>
          <w:marTop w:val="0"/>
          <w:marBottom w:val="0"/>
          <w:divBdr>
            <w:top w:val="none" w:sz="0" w:space="0" w:color="auto"/>
            <w:left w:val="none" w:sz="0" w:space="0" w:color="auto"/>
            <w:bottom w:val="none" w:sz="0" w:space="0" w:color="auto"/>
            <w:right w:val="none" w:sz="0" w:space="0" w:color="auto"/>
          </w:divBdr>
        </w:div>
      </w:divsChild>
    </w:div>
    <w:div w:id="1102645980">
      <w:bodyDiv w:val="1"/>
      <w:marLeft w:val="0"/>
      <w:marRight w:val="0"/>
      <w:marTop w:val="0"/>
      <w:marBottom w:val="0"/>
      <w:divBdr>
        <w:top w:val="none" w:sz="0" w:space="0" w:color="auto"/>
        <w:left w:val="none" w:sz="0" w:space="0" w:color="auto"/>
        <w:bottom w:val="none" w:sz="0" w:space="0" w:color="auto"/>
        <w:right w:val="none" w:sz="0" w:space="0" w:color="auto"/>
      </w:divBdr>
      <w:divsChild>
        <w:div w:id="973947210">
          <w:marLeft w:val="0"/>
          <w:marRight w:val="0"/>
          <w:marTop w:val="0"/>
          <w:marBottom w:val="0"/>
          <w:divBdr>
            <w:top w:val="none" w:sz="0" w:space="0" w:color="auto"/>
            <w:left w:val="none" w:sz="0" w:space="0" w:color="auto"/>
            <w:bottom w:val="none" w:sz="0" w:space="0" w:color="auto"/>
            <w:right w:val="none" w:sz="0" w:space="0" w:color="auto"/>
          </w:divBdr>
        </w:div>
      </w:divsChild>
    </w:div>
    <w:div w:id="1122335479">
      <w:bodyDiv w:val="1"/>
      <w:marLeft w:val="0"/>
      <w:marRight w:val="0"/>
      <w:marTop w:val="0"/>
      <w:marBottom w:val="0"/>
      <w:divBdr>
        <w:top w:val="none" w:sz="0" w:space="0" w:color="auto"/>
        <w:left w:val="none" w:sz="0" w:space="0" w:color="auto"/>
        <w:bottom w:val="none" w:sz="0" w:space="0" w:color="auto"/>
        <w:right w:val="none" w:sz="0" w:space="0" w:color="auto"/>
      </w:divBdr>
      <w:divsChild>
        <w:div w:id="1866290554">
          <w:marLeft w:val="0"/>
          <w:marRight w:val="0"/>
          <w:marTop w:val="0"/>
          <w:marBottom w:val="0"/>
          <w:divBdr>
            <w:top w:val="none" w:sz="0" w:space="0" w:color="auto"/>
            <w:left w:val="none" w:sz="0" w:space="0" w:color="auto"/>
            <w:bottom w:val="none" w:sz="0" w:space="0" w:color="auto"/>
            <w:right w:val="none" w:sz="0" w:space="0" w:color="auto"/>
          </w:divBdr>
        </w:div>
      </w:divsChild>
    </w:div>
    <w:div w:id="1127554505">
      <w:bodyDiv w:val="1"/>
      <w:marLeft w:val="0"/>
      <w:marRight w:val="0"/>
      <w:marTop w:val="0"/>
      <w:marBottom w:val="0"/>
      <w:divBdr>
        <w:top w:val="none" w:sz="0" w:space="0" w:color="auto"/>
        <w:left w:val="none" w:sz="0" w:space="0" w:color="auto"/>
        <w:bottom w:val="none" w:sz="0" w:space="0" w:color="auto"/>
        <w:right w:val="none" w:sz="0" w:space="0" w:color="auto"/>
      </w:divBdr>
      <w:divsChild>
        <w:div w:id="147405273">
          <w:marLeft w:val="0"/>
          <w:marRight w:val="0"/>
          <w:marTop w:val="0"/>
          <w:marBottom w:val="0"/>
          <w:divBdr>
            <w:top w:val="none" w:sz="0" w:space="0" w:color="auto"/>
            <w:left w:val="none" w:sz="0" w:space="0" w:color="auto"/>
            <w:bottom w:val="none" w:sz="0" w:space="0" w:color="auto"/>
            <w:right w:val="none" w:sz="0" w:space="0" w:color="auto"/>
          </w:divBdr>
          <w:divsChild>
            <w:div w:id="50621953">
              <w:marLeft w:val="0"/>
              <w:marRight w:val="0"/>
              <w:marTop w:val="0"/>
              <w:marBottom w:val="0"/>
              <w:divBdr>
                <w:top w:val="none" w:sz="0" w:space="0" w:color="auto"/>
                <w:left w:val="none" w:sz="0" w:space="0" w:color="auto"/>
                <w:bottom w:val="none" w:sz="0" w:space="0" w:color="auto"/>
                <w:right w:val="none" w:sz="0" w:space="0" w:color="auto"/>
              </w:divBdr>
            </w:div>
            <w:div w:id="379324043">
              <w:marLeft w:val="0"/>
              <w:marRight w:val="0"/>
              <w:marTop w:val="0"/>
              <w:marBottom w:val="0"/>
              <w:divBdr>
                <w:top w:val="none" w:sz="0" w:space="0" w:color="auto"/>
                <w:left w:val="none" w:sz="0" w:space="0" w:color="auto"/>
                <w:bottom w:val="none" w:sz="0" w:space="0" w:color="auto"/>
                <w:right w:val="none" w:sz="0" w:space="0" w:color="auto"/>
              </w:divBdr>
            </w:div>
            <w:div w:id="466901300">
              <w:marLeft w:val="0"/>
              <w:marRight w:val="0"/>
              <w:marTop w:val="0"/>
              <w:marBottom w:val="0"/>
              <w:divBdr>
                <w:top w:val="none" w:sz="0" w:space="0" w:color="auto"/>
                <w:left w:val="none" w:sz="0" w:space="0" w:color="auto"/>
                <w:bottom w:val="none" w:sz="0" w:space="0" w:color="auto"/>
                <w:right w:val="none" w:sz="0" w:space="0" w:color="auto"/>
              </w:divBdr>
            </w:div>
            <w:div w:id="880362754">
              <w:marLeft w:val="0"/>
              <w:marRight w:val="0"/>
              <w:marTop w:val="0"/>
              <w:marBottom w:val="0"/>
              <w:divBdr>
                <w:top w:val="none" w:sz="0" w:space="0" w:color="auto"/>
                <w:left w:val="none" w:sz="0" w:space="0" w:color="auto"/>
                <w:bottom w:val="none" w:sz="0" w:space="0" w:color="auto"/>
                <w:right w:val="none" w:sz="0" w:space="0" w:color="auto"/>
              </w:divBdr>
            </w:div>
            <w:div w:id="910312774">
              <w:marLeft w:val="0"/>
              <w:marRight w:val="0"/>
              <w:marTop w:val="0"/>
              <w:marBottom w:val="0"/>
              <w:divBdr>
                <w:top w:val="none" w:sz="0" w:space="0" w:color="auto"/>
                <w:left w:val="none" w:sz="0" w:space="0" w:color="auto"/>
                <w:bottom w:val="none" w:sz="0" w:space="0" w:color="auto"/>
                <w:right w:val="none" w:sz="0" w:space="0" w:color="auto"/>
              </w:divBdr>
            </w:div>
            <w:div w:id="12494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0156">
      <w:bodyDiv w:val="1"/>
      <w:marLeft w:val="0"/>
      <w:marRight w:val="0"/>
      <w:marTop w:val="0"/>
      <w:marBottom w:val="0"/>
      <w:divBdr>
        <w:top w:val="none" w:sz="0" w:space="0" w:color="auto"/>
        <w:left w:val="none" w:sz="0" w:space="0" w:color="auto"/>
        <w:bottom w:val="none" w:sz="0" w:space="0" w:color="auto"/>
        <w:right w:val="none" w:sz="0" w:space="0" w:color="auto"/>
      </w:divBdr>
    </w:div>
    <w:div w:id="1292201860">
      <w:bodyDiv w:val="1"/>
      <w:marLeft w:val="0"/>
      <w:marRight w:val="0"/>
      <w:marTop w:val="0"/>
      <w:marBottom w:val="0"/>
      <w:divBdr>
        <w:top w:val="none" w:sz="0" w:space="0" w:color="auto"/>
        <w:left w:val="none" w:sz="0" w:space="0" w:color="auto"/>
        <w:bottom w:val="none" w:sz="0" w:space="0" w:color="auto"/>
        <w:right w:val="none" w:sz="0" w:space="0" w:color="auto"/>
      </w:divBdr>
    </w:div>
    <w:div w:id="1389915925">
      <w:bodyDiv w:val="1"/>
      <w:marLeft w:val="0"/>
      <w:marRight w:val="0"/>
      <w:marTop w:val="0"/>
      <w:marBottom w:val="0"/>
      <w:divBdr>
        <w:top w:val="none" w:sz="0" w:space="0" w:color="auto"/>
        <w:left w:val="none" w:sz="0" w:space="0" w:color="auto"/>
        <w:bottom w:val="none" w:sz="0" w:space="0" w:color="auto"/>
        <w:right w:val="none" w:sz="0" w:space="0" w:color="auto"/>
      </w:divBdr>
    </w:div>
    <w:div w:id="1434863535">
      <w:bodyDiv w:val="1"/>
      <w:marLeft w:val="0"/>
      <w:marRight w:val="0"/>
      <w:marTop w:val="0"/>
      <w:marBottom w:val="0"/>
      <w:divBdr>
        <w:top w:val="none" w:sz="0" w:space="0" w:color="auto"/>
        <w:left w:val="none" w:sz="0" w:space="0" w:color="auto"/>
        <w:bottom w:val="none" w:sz="0" w:space="0" w:color="auto"/>
        <w:right w:val="none" w:sz="0" w:space="0" w:color="auto"/>
      </w:divBdr>
      <w:divsChild>
        <w:div w:id="722871407">
          <w:marLeft w:val="0"/>
          <w:marRight w:val="0"/>
          <w:marTop w:val="0"/>
          <w:marBottom w:val="0"/>
          <w:divBdr>
            <w:top w:val="none" w:sz="0" w:space="0" w:color="auto"/>
            <w:left w:val="none" w:sz="0" w:space="0" w:color="auto"/>
            <w:bottom w:val="none" w:sz="0" w:space="0" w:color="auto"/>
            <w:right w:val="none" w:sz="0" w:space="0" w:color="auto"/>
          </w:divBdr>
        </w:div>
      </w:divsChild>
    </w:div>
    <w:div w:id="1446926812">
      <w:bodyDiv w:val="1"/>
      <w:marLeft w:val="0"/>
      <w:marRight w:val="0"/>
      <w:marTop w:val="0"/>
      <w:marBottom w:val="0"/>
      <w:divBdr>
        <w:top w:val="none" w:sz="0" w:space="0" w:color="auto"/>
        <w:left w:val="none" w:sz="0" w:space="0" w:color="auto"/>
        <w:bottom w:val="none" w:sz="0" w:space="0" w:color="auto"/>
        <w:right w:val="none" w:sz="0" w:space="0" w:color="auto"/>
      </w:divBdr>
    </w:div>
    <w:div w:id="1552888044">
      <w:bodyDiv w:val="1"/>
      <w:marLeft w:val="0"/>
      <w:marRight w:val="0"/>
      <w:marTop w:val="0"/>
      <w:marBottom w:val="0"/>
      <w:divBdr>
        <w:top w:val="none" w:sz="0" w:space="0" w:color="auto"/>
        <w:left w:val="none" w:sz="0" w:space="0" w:color="auto"/>
        <w:bottom w:val="none" w:sz="0" w:space="0" w:color="auto"/>
        <w:right w:val="none" w:sz="0" w:space="0" w:color="auto"/>
      </w:divBdr>
      <w:divsChild>
        <w:div w:id="807164159">
          <w:marLeft w:val="0"/>
          <w:marRight w:val="0"/>
          <w:marTop w:val="0"/>
          <w:marBottom w:val="0"/>
          <w:divBdr>
            <w:top w:val="none" w:sz="0" w:space="0" w:color="auto"/>
            <w:left w:val="none" w:sz="0" w:space="0" w:color="auto"/>
            <w:bottom w:val="none" w:sz="0" w:space="0" w:color="auto"/>
            <w:right w:val="none" w:sz="0" w:space="0" w:color="auto"/>
          </w:divBdr>
        </w:div>
      </w:divsChild>
    </w:div>
    <w:div w:id="1588418021">
      <w:bodyDiv w:val="1"/>
      <w:marLeft w:val="0"/>
      <w:marRight w:val="0"/>
      <w:marTop w:val="0"/>
      <w:marBottom w:val="0"/>
      <w:divBdr>
        <w:top w:val="none" w:sz="0" w:space="0" w:color="auto"/>
        <w:left w:val="none" w:sz="0" w:space="0" w:color="auto"/>
        <w:bottom w:val="none" w:sz="0" w:space="0" w:color="auto"/>
        <w:right w:val="none" w:sz="0" w:space="0" w:color="auto"/>
      </w:divBdr>
    </w:div>
    <w:div w:id="1672369564">
      <w:bodyDiv w:val="1"/>
      <w:marLeft w:val="0"/>
      <w:marRight w:val="0"/>
      <w:marTop w:val="0"/>
      <w:marBottom w:val="0"/>
      <w:divBdr>
        <w:top w:val="none" w:sz="0" w:space="0" w:color="auto"/>
        <w:left w:val="none" w:sz="0" w:space="0" w:color="auto"/>
        <w:bottom w:val="none" w:sz="0" w:space="0" w:color="auto"/>
        <w:right w:val="none" w:sz="0" w:space="0" w:color="auto"/>
      </w:divBdr>
    </w:div>
    <w:div w:id="1709337578">
      <w:bodyDiv w:val="1"/>
      <w:marLeft w:val="0"/>
      <w:marRight w:val="0"/>
      <w:marTop w:val="0"/>
      <w:marBottom w:val="0"/>
      <w:divBdr>
        <w:top w:val="none" w:sz="0" w:space="0" w:color="auto"/>
        <w:left w:val="none" w:sz="0" w:space="0" w:color="auto"/>
        <w:bottom w:val="none" w:sz="0" w:space="0" w:color="auto"/>
        <w:right w:val="none" w:sz="0" w:space="0" w:color="auto"/>
      </w:divBdr>
    </w:div>
    <w:div w:id="1801340665">
      <w:bodyDiv w:val="1"/>
      <w:marLeft w:val="0"/>
      <w:marRight w:val="0"/>
      <w:marTop w:val="0"/>
      <w:marBottom w:val="0"/>
      <w:divBdr>
        <w:top w:val="none" w:sz="0" w:space="0" w:color="auto"/>
        <w:left w:val="none" w:sz="0" w:space="0" w:color="auto"/>
        <w:bottom w:val="none" w:sz="0" w:space="0" w:color="auto"/>
        <w:right w:val="none" w:sz="0" w:space="0" w:color="auto"/>
      </w:divBdr>
      <w:divsChild>
        <w:div w:id="1455058064">
          <w:marLeft w:val="0"/>
          <w:marRight w:val="0"/>
          <w:marTop w:val="0"/>
          <w:marBottom w:val="0"/>
          <w:divBdr>
            <w:top w:val="none" w:sz="0" w:space="0" w:color="auto"/>
            <w:left w:val="none" w:sz="0" w:space="0" w:color="auto"/>
            <w:bottom w:val="none" w:sz="0" w:space="0" w:color="auto"/>
            <w:right w:val="none" w:sz="0" w:space="0" w:color="auto"/>
          </w:divBdr>
        </w:div>
      </w:divsChild>
    </w:div>
    <w:div w:id="2031446947">
      <w:bodyDiv w:val="1"/>
      <w:marLeft w:val="0"/>
      <w:marRight w:val="0"/>
      <w:marTop w:val="0"/>
      <w:marBottom w:val="0"/>
      <w:divBdr>
        <w:top w:val="none" w:sz="0" w:space="0" w:color="auto"/>
        <w:left w:val="none" w:sz="0" w:space="0" w:color="auto"/>
        <w:bottom w:val="none" w:sz="0" w:space="0" w:color="auto"/>
        <w:right w:val="none" w:sz="0" w:space="0" w:color="auto"/>
      </w:divBdr>
      <w:divsChild>
        <w:div w:id="350684407">
          <w:marLeft w:val="0"/>
          <w:marRight w:val="0"/>
          <w:marTop w:val="0"/>
          <w:marBottom w:val="0"/>
          <w:divBdr>
            <w:top w:val="none" w:sz="0" w:space="0" w:color="auto"/>
            <w:left w:val="none" w:sz="0" w:space="0" w:color="auto"/>
            <w:bottom w:val="none" w:sz="0" w:space="0" w:color="auto"/>
            <w:right w:val="none" w:sz="0" w:space="0" w:color="auto"/>
          </w:divBdr>
        </w:div>
      </w:divsChild>
    </w:div>
    <w:div w:id="2045405748">
      <w:bodyDiv w:val="1"/>
      <w:marLeft w:val="0"/>
      <w:marRight w:val="0"/>
      <w:marTop w:val="0"/>
      <w:marBottom w:val="0"/>
      <w:divBdr>
        <w:top w:val="none" w:sz="0" w:space="0" w:color="auto"/>
        <w:left w:val="none" w:sz="0" w:space="0" w:color="auto"/>
        <w:bottom w:val="none" w:sz="0" w:space="0" w:color="auto"/>
        <w:right w:val="none" w:sz="0" w:space="0" w:color="auto"/>
      </w:divBdr>
    </w:div>
    <w:div w:id="2141067532">
      <w:bodyDiv w:val="1"/>
      <w:marLeft w:val="0"/>
      <w:marRight w:val="0"/>
      <w:marTop w:val="0"/>
      <w:marBottom w:val="0"/>
      <w:divBdr>
        <w:top w:val="none" w:sz="0" w:space="0" w:color="auto"/>
        <w:left w:val="none" w:sz="0" w:space="0" w:color="auto"/>
        <w:bottom w:val="none" w:sz="0" w:space="0" w:color="auto"/>
        <w:right w:val="none" w:sz="0" w:space="0" w:color="auto"/>
      </w:divBdr>
      <w:divsChild>
        <w:div w:id="104571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6FFF9-F95A-4B23-BCD0-67ABE9A6A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Pages>
  <Words>268</Words>
  <Characters>1529</Characters>
  <Application>Microsoft Office Word</Application>
  <DocSecurity>0</DocSecurity>
  <Lines>12</Lines>
  <Paragraphs>3</Paragraphs>
  <ScaleCrop>false</ScaleCrop>
  <Company>fcuardc</Company>
  <LinksUpToDate>false</LinksUpToDate>
  <CharactersWithSpaces>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黎淑婷</dc:creator>
  <cp:lastModifiedBy>TAICHUNG</cp:lastModifiedBy>
  <cp:revision>28</cp:revision>
  <cp:lastPrinted>2017-04-26T08:51:00Z</cp:lastPrinted>
  <dcterms:created xsi:type="dcterms:W3CDTF">2016-08-15T06:11:00Z</dcterms:created>
  <dcterms:modified xsi:type="dcterms:W3CDTF">2017-04-26T08:58:00Z</dcterms:modified>
</cp:coreProperties>
</file>