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D2E" w:rsidRPr="00A45962" w:rsidRDefault="001C6BD1" w:rsidP="0050224F">
      <w:pPr>
        <w:jc w:val="center"/>
        <w:rPr>
          <w:rFonts w:ascii="標楷體" w:eastAsia="標楷體" w:hAnsi="標楷體"/>
          <w:b/>
          <w:sz w:val="28"/>
          <w:szCs w:val="28"/>
        </w:rPr>
      </w:pPr>
      <w:r w:rsidRPr="00A45962">
        <w:rPr>
          <w:rFonts w:ascii="標楷體" w:eastAsia="標楷體" w:hAnsi="標楷體" w:hint="eastAsia"/>
          <w:b/>
          <w:sz w:val="28"/>
          <w:szCs w:val="28"/>
        </w:rPr>
        <w:t>本市筏子溪環境整頓示範區地方說明會</w:t>
      </w:r>
      <w:r w:rsidR="00D85D2E" w:rsidRPr="00A45962">
        <w:rPr>
          <w:rFonts w:ascii="標楷體" w:eastAsia="標楷體" w:hAnsi="標楷體" w:hint="eastAsia"/>
          <w:b/>
          <w:sz w:val="28"/>
          <w:szCs w:val="28"/>
        </w:rPr>
        <w:t>(</w:t>
      </w:r>
      <w:r w:rsidRPr="00A45962">
        <w:rPr>
          <w:rFonts w:ascii="標楷體" w:eastAsia="標楷體" w:hAnsi="標楷體" w:hint="eastAsia"/>
          <w:b/>
          <w:sz w:val="28"/>
          <w:szCs w:val="28"/>
        </w:rPr>
        <w:t>西屯區</w:t>
      </w:r>
      <w:r w:rsidR="00D85D2E" w:rsidRPr="00A45962">
        <w:rPr>
          <w:rFonts w:ascii="標楷體" w:eastAsia="標楷體" w:hAnsi="標楷體" w:hint="eastAsia"/>
          <w:b/>
          <w:sz w:val="28"/>
          <w:szCs w:val="28"/>
        </w:rPr>
        <w:t>場次)會議紀錄</w:t>
      </w:r>
    </w:p>
    <w:p w:rsidR="00D85D2E" w:rsidRPr="00A45962" w:rsidRDefault="0050224F" w:rsidP="00A45962">
      <w:pPr>
        <w:spacing w:beforeLines="50" w:before="180" w:afterLines="50" w:after="180"/>
        <w:ind w:left="496" w:hangingChars="177" w:hanging="496"/>
        <w:rPr>
          <w:rFonts w:ascii="標楷體" w:eastAsia="標楷體" w:hAnsi="標楷體"/>
          <w:sz w:val="28"/>
          <w:szCs w:val="28"/>
        </w:rPr>
      </w:pPr>
      <w:r w:rsidRPr="00A45962">
        <w:rPr>
          <w:rFonts w:ascii="標楷體" w:eastAsia="標楷體" w:hAnsi="標楷體" w:hint="eastAsia"/>
          <w:sz w:val="28"/>
          <w:szCs w:val="28"/>
        </w:rPr>
        <w:t>一、</w:t>
      </w:r>
      <w:r w:rsidR="00D85D2E" w:rsidRPr="00A45962">
        <w:rPr>
          <w:rFonts w:ascii="標楷體" w:eastAsia="標楷體" w:hAnsi="標楷體" w:hint="eastAsia"/>
          <w:sz w:val="28"/>
          <w:szCs w:val="28"/>
        </w:rPr>
        <w:t>時間：106年</w:t>
      </w:r>
      <w:r w:rsidR="00CF0527" w:rsidRPr="00A45962">
        <w:rPr>
          <w:rFonts w:ascii="標楷體" w:eastAsia="標楷體" w:hAnsi="標楷體" w:hint="eastAsia"/>
          <w:sz w:val="28"/>
          <w:szCs w:val="28"/>
        </w:rPr>
        <w:t>6</w:t>
      </w:r>
      <w:r w:rsidR="00D85D2E" w:rsidRPr="00A45962">
        <w:rPr>
          <w:rFonts w:ascii="標楷體" w:eastAsia="標楷體" w:hAnsi="標楷體" w:hint="eastAsia"/>
          <w:sz w:val="28"/>
          <w:szCs w:val="28"/>
        </w:rPr>
        <w:t>月</w:t>
      </w:r>
      <w:r w:rsidR="00CF0527" w:rsidRPr="00A45962">
        <w:rPr>
          <w:rFonts w:ascii="標楷體" w:eastAsia="標楷體" w:hAnsi="標楷體" w:hint="eastAsia"/>
          <w:sz w:val="28"/>
          <w:szCs w:val="28"/>
        </w:rPr>
        <w:t>1</w:t>
      </w:r>
      <w:r w:rsidR="00F76EFF" w:rsidRPr="00A45962">
        <w:rPr>
          <w:rFonts w:ascii="標楷體" w:eastAsia="標楷體" w:hAnsi="標楷體" w:hint="eastAsia"/>
          <w:sz w:val="28"/>
          <w:szCs w:val="28"/>
        </w:rPr>
        <w:t>日</w:t>
      </w:r>
      <w:r w:rsidR="007A32DF">
        <w:rPr>
          <w:rFonts w:ascii="標楷體" w:eastAsia="標楷體" w:hAnsi="標楷體" w:hint="eastAsia"/>
          <w:sz w:val="28"/>
          <w:szCs w:val="28"/>
        </w:rPr>
        <w:t>(星期四)</w:t>
      </w:r>
      <w:r w:rsidR="00F76EFF" w:rsidRPr="00A45962">
        <w:rPr>
          <w:rFonts w:ascii="標楷體" w:eastAsia="標楷體" w:hAnsi="標楷體" w:hint="eastAsia"/>
          <w:sz w:val="28"/>
          <w:szCs w:val="28"/>
        </w:rPr>
        <w:t>下</w:t>
      </w:r>
      <w:r w:rsidR="00D85D2E" w:rsidRPr="00A45962">
        <w:rPr>
          <w:rFonts w:ascii="標楷體" w:eastAsia="標楷體" w:hAnsi="標楷體" w:hint="eastAsia"/>
          <w:sz w:val="28"/>
          <w:szCs w:val="28"/>
        </w:rPr>
        <w:t>午</w:t>
      </w:r>
      <w:r w:rsidR="00F76EFF" w:rsidRPr="00A45962">
        <w:rPr>
          <w:rFonts w:ascii="標楷體" w:eastAsia="標楷體" w:hAnsi="標楷體" w:hint="eastAsia"/>
          <w:sz w:val="28"/>
          <w:szCs w:val="28"/>
        </w:rPr>
        <w:t>2</w:t>
      </w:r>
      <w:r w:rsidR="00D85D2E" w:rsidRPr="00A45962">
        <w:rPr>
          <w:rFonts w:ascii="標楷體" w:eastAsia="標楷體" w:hAnsi="標楷體" w:hint="eastAsia"/>
          <w:sz w:val="28"/>
          <w:szCs w:val="28"/>
        </w:rPr>
        <w:t>：00</w:t>
      </w:r>
    </w:p>
    <w:p w:rsidR="00D85D2E" w:rsidRPr="00A45962" w:rsidRDefault="0050224F" w:rsidP="00A45962">
      <w:pPr>
        <w:spacing w:beforeLines="50" w:before="180" w:afterLines="50" w:after="180"/>
        <w:ind w:left="496" w:hangingChars="177" w:hanging="496"/>
        <w:rPr>
          <w:rFonts w:ascii="標楷體" w:eastAsia="標楷體" w:hAnsi="標楷體"/>
          <w:sz w:val="28"/>
          <w:szCs w:val="28"/>
        </w:rPr>
      </w:pPr>
      <w:r w:rsidRPr="00A45962">
        <w:rPr>
          <w:rFonts w:ascii="標楷體" w:eastAsia="標楷體" w:hAnsi="標楷體" w:hint="eastAsia"/>
          <w:sz w:val="28"/>
          <w:szCs w:val="28"/>
        </w:rPr>
        <w:t>二、</w:t>
      </w:r>
      <w:r w:rsidR="00D85D2E" w:rsidRPr="00A45962">
        <w:rPr>
          <w:rFonts w:ascii="標楷體" w:eastAsia="標楷體" w:hAnsi="標楷體" w:hint="eastAsia"/>
          <w:sz w:val="28"/>
          <w:szCs w:val="28"/>
        </w:rPr>
        <w:t>地點：</w:t>
      </w:r>
      <w:r w:rsidR="00CF0527" w:rsidRPr="00A45962">
        <w:rPr>
          <w:rFonts w:ascii="標楷體" w:eastAsia="標楷體" w:hAnsi="標楷體" w:hint="eastAsia"/>
          <w:sz w:val="28"/>
          <w:szCs w:val="28"/>
        </w:rPr>
        <w:t>西屯區公所7樓大禮堂</w:t>
      </w:r>
    </w:p>
    <w:p w:rsidR="00D85D2E" w:rsidRPr="00A45962" w:rsidRDefault="0050224F" w:rsidP="00A45962">
      <w:pPr>
        <w:spacing w:beforeLines="50" w:before="180" w:afterLines="50" w:after="180"/>
        <w:ind w:left="496" w:hangingChars="177" w:hanging="496"/>
        <w:rPr>
          <w:rFonts w:ascii="標楷體" w:eastAsia="標楷體" w:hAnsi="標楷體"/>
          <w:sz w:val="28"/>
          <w:szCs w:val="28"/>
        </w:rPr>
      </w:pPr>
      <w:r w:rsidRPr="00A45962">
        <w:rPr>
          <w:rFonts w:ascii="標楷體" w:eastAsia="標楷體" w:hAnsi="標楷體" w:hint="eastAsia"/>
          <w:sz w:val="28"/>
          <w:szCs w:val="28"/>
        </w:rPr>
        <w:t>三、</w:t>
      </w:r>
      <w:r w:rsidR="00D85D2E" w:rsidRPr="00A45962">
        <w:rPr>
          <w:rFonts w:ascii="標楷體" w:eastAsia="標楷體" w:hAnsi="標楷體" w:hint="eastAsia"/>
          <w:sz w:val="28"/>
          <w:szCs w:val="28"/>
        </w:rPr>
        <w:t>主持人：</w:t>
      </w:r>
      <w:r w:rsidR="00E9619F" w:rsidRPr="00A45962">
        <w:rPr>
          <w:rFonts w:ascii="標楷體" w:eastAsia="標楷體" w:hAnsi="標楷體" w:hint="eastAsia"/>
          <w:sz w:val="28"/>
          <w:szCs w:val="28"/>
        </w:rPr>
        <w:t>臺中市政府都市發展局</w:t>
      </w:r>
      <w:r w:rsidR="00CF0527" w:rsidRPr="00A45962">
        <w:rPr>
          <w:rFonts w:ascii="標楷體" w:eastAsia="標楷體" w:hAnsi="標楷體" w:hint="eastAsia"/>
          <w:sz w:val="28"/>
          <w:szCs w:val="28"/>
        </w:rPr>
        <w:t>紀副局長英村</w:t>
      </w:r>
    </w:p>
    <w:p w:rsidR="0050224F" w:rsidRPr="00A45962" w:rsidRDefault="0050224F" w:rsidP="00A45962">
      <w:pPr>
        <w:spacing w:beforeLines="50" w:before="180" w:afterLines="50" w:after="180"/>
        <w:ind w:left="496" w:hangingChars="177" w:hanging="496"/>
        <w:rPr>
          <w:rFonts w:ascii="標楷體" w:eastAsia="標楷體" w:hAnsi="標楷體"/>
          <w:sz w:val="28"/>
          <w:szCs w:val="28"/>
        </w:rPr>
      </w:pPr>
      <w:r w:rsidRPr="00A45962">
        <w:rPr>
          <w:rFonts w:ascii="標楷體" w:eastAsia="標楷體" w:hAnsi="標楷體" w:hint="eastAsia"/>
          <w:sz w:val="28"/>
          <w:szCs w:val="28"/>
        </w:rPr>
        <w:t>四、與會單位及人員：詳簽到簿。</w:t>
      </w:r>
      <w:r w:rsidR="007E1056">
        <w:rPr>
          <w:rFonts w:ascii="標楷體" w:eastAsia="標楷體" w:hAnsi="標楷體" w:hint="eastAsia"/>
          <w:sz w:val="28"/>
          <w:szCs w:val="28"/>
        </w:rPr>
        <w:t xml:space="preserve">                 記</w:t>
      </w:r>
      <w:r w:rsidRPr="00A45962">
        <w:rPr>
          <w:rFonts w:ascii="標楷體" w:eastAsia="標楷體" w:hAnsi="標楷體" w:hint="eastAsia"/>
          <w:sz w:val="28"/>
          <w:szCs w:val="28"/>
        </w:rPr>
        <w:t>錄：馬惠玲</w:t>
      </w:r>
    </w:p>
    <w:p w:rsidR="001D50E9" w:rsidRPr="00A45962" w:rsidRDefault="001D50E9" w:rsidP="00A45962">
      <w:pPr>
        <w:spacing w:beforeLines="50" w:before="180" w:afterLines="50" w:after="180"/>
        <w:ind w:left="496" w:hangingChars="177" w:hanging="496"/>
        <w:rPr>
          <w:rFonts w:ascii="標楷體" w:eastAsia="標楷體" w:hAnsi="標楷體"/>
          <w:sz w:val="28"/>
          <w:szCs w:val="28"/>
        </w:rPr>
      </w:pPr>
      <w:r w:rsidRPr="00A45962">
        <w:rPr>
          <w:rFonts w:ascii="標楷體" w:eastAsia="標楷體" w:hAnsi="標楷體" w:hint="eastAsia"/>
          <w:sz w:val="28"/>
          <w:szCs w:val="28"/>
        </w:rPr>
        <w:t>五、主席致詞：</w:t>
      </w:r>
    </w:p>
    <w:p w:rsidR="005722FF" w:rsidRPr="00A45962" w:rsidRDefault="005722FF" w:rsidP="00A45962">
      <w:pPr>
        <w:spacing w:beforeLines="50" w:before="180" w:afterLines="50" w:after="180"/>
        <w:ind w:leftChars="177" w:left="425" w:firstLineChars="236" w:firstLine="661"/>
        <w:rPr>
          <w:rFonts w:ascii="標楷體" w:eastAsia="標楷體" w:hAnsi="標楷體"/>
          <w:sz w:val="28"/>
          <w:szCs w:val="28"/>
        </w:rPr>
      </w:pPr>
      <w:r w:rsidRPr="00A45962">
        <w:rPr>
          <w:rFonts w:ascii="標楷體" w:eastAsia="標楷體" w:hAnsi="標楷體" w:hint="eastAsia"/>
          <w:sz w:val="28"/>
          <w:szCs w:val="28"/>
        </w:rPr>
        <w:t>搭乘高鐵進入臺中市區，首先進入眼簾為筏子溪及兩側之農業區，市府希望</w:t>
      </w:r>
      <w:r w:rsidR="001444FA">
        <w:rPr>
          <w:rFonts w:ascii="標楷體" w:eastAsia="標楷體" w:hAnsi="標楷體" w:hint="eastAsia"/>
          <w:sz w:val="28"/>
          <w:szCs w:val="28"/>
        </w:rPr>
        <w:t>藉</w:t>
      </w:r>
      <w:r w:rsidRPr="00A45962">
        <w:rPr>
          <w:rFonts w:ascii="標楷體" w:eastAsia="標楷體" w:hAnsi="標楷體" w:hint="eastAsia"/>
          <w:sz w:val="28"/>
          <w:szCs w:val="28"/>
        </w:rPr>
        <w:t>由筏子溪內外景觀的整頓，將筏子溪打造成「迎賓河」，讓周邊農業區形塑成為景觀廊道。辦理過程民眾不了解市府執行，內容造成誤解而人心惶惶，因此市府</w:t>
      </w:r>
      <w:r w:rsidR="007A32DF">
        <w:rPr>
          <w:rFonts w:ascii="標楷體" w:eastAsia="標楷體" w:hAnsi="標楷體" w:hint="eastAsia"/>
          <w:sz w:val="28"/>
          <w:szCs w:val="28"/>
        </w:rPr>
        <w:t>為</w:t>
      </w:r>
      <w:r w:rsidRPr="00A45962">
        <w:rPr>
          <w:rFonts w:ascii="標楷體" w:eastAsia="標楷體" w:hAnsi="標楷體" w:hint="eastAsia"/>
          <w:sz w:val="28"/>
          <w:szCs w:val="28"/>
        </w:rPr>
        <w:t>因應地方需求辦理說明會，以爭取更多認同。今天除說明筏子溪外農業區的整頓計畫外，也邀請水利署三河局一併說明筏子溪的整治及本府水利局主辦的景觀工程，讓民眾更充</w:t>
      </w:r>
      <w:r w:rsidR="007A32DF">
        <w:rPr>
          <w:rFonts w:ascii="標楷體" w:eastAsia="標楷體" w:hAnsi="標楷體" w:hint="eastAsia"/>
          <w:sz w:val="28"/>
          <w:szCs w:val="28"/>
        </w:rPr>
        <w:t>分</w:t>
      </w:r>
      <w:r w:rsidRPr="00A45962">
        <w:rPr>
          <w:rFonts w:ascii="標楷體" w:eastAsia="標楷體" w:hAnsi="標楷體" w:hint="eastAsia"/>
          <w:sz w:val="28"/>
          <w:szCs w:val="28"/>
        </w:rPr>
        <w:t>了解。</w:t>
      </w:r>
    </w:p>
    <w:p w:rsidR="0050224F" w:rsidRPr="00A45962" w:rsidRDefault="00B155DB" w:rsidP="00A45962">
      <w:pPr>
        <w:spacing w:beforeLines="50" w:before="180" w:afterLines="50" w:after="180"/>
        <w:ind w:left="496" w:hangingChars="177" w:hanging="496"/>
        <w:rPr>
          <w:rFonts w:ascii="標楷體" w:eastAsia="標楷體" w:hAnsi="標楷體"/>
          <w:sz w:val="28"/>
          <w:szCs w:val="28"/>
        </w:rPr>
      </w:pPr>
      <w:r w:rsidRPr="00A45962">
        <w:rPr>
          <w:rFonts w:ascii="標楷體" w:eastAsia="標楷體" w:hAnsi="標楷體" w:hint="eastAsia"/>
          <w:sz w:val="28"/>
          <w:szCs w:val="28"/>
        </w:rPr>
        <w:t>六</w:t>
      </w:r>
      <w:r w:rsidR="0050224F" w:rsidRPr="00A45962">
        <w:rPr>
          <w:rFonts w:ascii="標楷體" w:eastAsia="標楷體" w:hAnsi="標楷體" w:hint="eastAsia"/>
          <w:sz w:val="28"/>
          <w:szCs w:val="28"/>
        </w:rPr>
        <w:t>、</w:t>
      </w:r>
      <w:r w:rsidR="00B81D6D" w:rsidRPr="00A45962">
        <w:rPr>
          <w:rFonts w:ascii="標楷體" w:eastAsia="標楷體" w:hAnsi="標楷體" w:hint="eastAsia"/>
          <w:sz w:val="28"/>
          <w:szCs w:val="28"/>
        </w:rPr>
        <w:t>府內</w:t>
      </w:r>
      <w:r w:rsidR="0050224F" w:rsidRPr="00A45962">
        <w:rPr>
          <w:rFonts w:ascii="標楷體" w:eastAsia="標楷體" w:hAnsi="標楷體" w:hint="eastAsia"/>
          <w:sz w:val="28"/>
          <w:szCs w:val="28"/>
        </w:rPr>
        <w:t>單位簡報(略)</w:t>
      </w:r>
    </w:p>
    <w:p w:rsidR="00E84927" w:rsidRPr="00A45962" w:rsidRDefault="00B155DB" w:rsidP="00A45962">
      <w:pPr>
        <w:spacing w:beforeLines="50" w:before="180" w:afterLines="50" w:after="180"/>
        <w:ind w:left="496" w:hangingChars="177" w:hanging="496"/>
        <w:rPr>
          <w:rFonts w:ascii="標楷體" w:eastAsia="標楷體" w:hAnsi="標楷體"/>
          <w:sz w:val="28"/>
          <w:szCs w:val="28"/>
        </w:rPr>
      </w:pPr>
      <w:r w:rsidRPr="00A45962">
        <w:rPr>
          <w:rFonts w:ascii="標楷體" w:eastAsia="標楷體" w:hAnsi="標楷體" w:hint="eastAsia"/>
          <w:sz w:val="28"/>
          <w:szCs w:val="28"/>
        </w:rPr>
        <w:t>七</w:t>
      </w:r>
      <w:r w:rsidR="0050224F" w:rsidRPr="00A45962">
        <w:rPr>
          <w:rFonts w:ascii="標楷體" w:eastAsia="標楷體" w:hAnsi="標楷體" w:hint="eastAsia"/>
          <w:sz w:val="28"/>
          <w:szCs w:val="28"/>
        </w:rPr>
        <w:t>、</w:t>
      </w:r>
      <w:r w:rsidR="00E84927" w:rsidRPr="00A45962">
        <w:rPr>
          <w:rFonts w:ascii="標楷體" w:eastAsia="標楷體" w:hAnsi="標楷體" w:hint="eastAsia"/>
          <w:sz w:val="28"/>
          <w:szCs w:val="28"/>
        </w:rPr>
        <w:t>與會民眾意見</w:t>
      </w:r>
      <w:r w:rsidR="00097B8F" w:rsidRPr="00A45962">
        <w:rPr>
          <w:rFonts w:ascii="標楷體" w:eastAsia="標楷體" w:hAnsi="標楷體" w:hint="eastAsia"/>
          <w:sz w:val="28"/>
          <w:szCs w:val="28"/>
        </w:rPr>
        <w:t>彙整</w:t>
      </w:r>
    </w:p>
    <w:p w:rsidR="00C15FBC" w:rsidRDefault="001444FA" w:rsidP="001444FA">
      <w:pPr>
        <w:spacing w:beforeLines="50" w:before="180" w:afterLines="50" w:after="180"/>
        <w:ind w:left="1700" w:hangingChars="607" w:hanging="1700"/>
        <w:rPr>
          <w:rFonts w:ascii="標楷體" w:eastAsia="標楷體" w:hAnsi="標楷體"/>
          <w:sz w:val="28"/>
          <w:szCs w:val="28"/>
        </w:rPr>
      </w:pPr>
      <w:r>
        <w:rPr>
          <w:rFonts w:ascii="標楷體" w:eastAsia="標楷體" w:hAnsi="標楷體" w:hint="eastAsia"/>
          <w:sz w:val="28"/>
          <w:szCs w:val="28"/>
        </w:rPr>
        <w:t>陳淑華</w:t>
      </w:r>
      <w:r w:rsidRPr="00C56D39">
        <w:rPr>
          <w:rFonts w:ascii="標楷體" w:eastAsia="標楷體" w:hAnsi="標楷體" w:hint="eastAsia"/>
          <w:sz w:val="28"/>
          <w:szCs w:val="28"/>
        </w:rPr>
        <w:t>議員</w:t>
      </w:r>
      <w:r>
        <w:rPr>
          <w:rFonts w:ascii="標楷體" w:eastAsia="標楷體" w:hAnsi="標楷體" w:hint="eastAsia"/>
          <w:sz w:val="28"/>
          <w:szCs w:val="28"/>
        </w:rPr>
        <w:t>：</w:t>
      </w:r>
      <w:r w:rsidR="00C15FBC">
        <w:rPr>
          <w:rFonts w:ascii="標楷體" w:eastAsia="標楷體" w:hAnsi="標楷體" w:hint="eastAsia"/>
          <w:sz w:val="28"/>
          <w:szCs w:val="28"/>
        </w:rPr>
        <w:t>民眾不反對市府對筏子溪有所政策</w:t>
      </w:r>
      <w:r w:rsidR="00C15FBC" w:rsidRPr="00A45962">
        <w:rPr>
          <w:rFonts w:ascii="標楷體" w:eastAsia="標楷體" w:hAnsi="標楷體" w:hint="eastAsia"/>
          <w:sz w:val="28"/>
          <w:szCs w:val="28"/>
        </w:rPr>
        <w:t>，</w:t>
      </w:r>
      <w:r w:rsidR="00C15FBC">
        <w:rPr>
          <w:rFonts w:ascii="標楷體" w:eastAsia="標楷體" w:hAnsi="標楷體" w:hint="eastAsia"/>
          <w:sz w:val="28"/>
          <w:szCs w:val="28"/>
        </w:rPr>
        <w:t>市府</w:t>
      </w:r>
      <w:r w:rsidR="00CE5BE7">
        <w:rPr>
          <w:rFonts w:ascii="標楷體" w:eastAsia="標楷體" w:hAnsi="標楷體" w:hint="eastAsia"/>
          <w:sz w:val="28"/>
          <w:szCs w:val="28"/>
        </w:rPr>
        <w:t>應先</w:t>
      </w:r>
      <w:r w:rsidR="00C15FBC">
        <w:rPr>
          <w:rFonts w:ascii="標楷體" w:eastAsia="標楷體" w:hAnsi="標楷體" w:hint="eastAsia"/>
          <w:sz w:val="28"/>
          <w:szCs w:val="28"/>
        </w:rPr>
        <w:t>做好長程規劃並有完整配套</w:t>
      </w:r>
      <w:r w:rsidR="00CE5BE7">
        <w:rPr>
          <w:rFonts w:ascii="標楷體" w:eastAsia="標楷體" w:hAnsi="標楷體" w:hint="eastAsia"/>
          <w:sz w:val="28"/>
          <w:szCs w:val="28"/>
        </w:rPr>
        <w:t>措施，</w:t>
      </w:r>
      <w:r w:rsidR="00C15FBC">
        <w:rPr>
          <w:rFonts w:ascii="標楷體" w:eastAsia="標楷體" w:hAnsi="標楷體" w:hint="eastAsia"/>
          <w:sz w:val="28"/>
          <w:szCs w:val="28"/>
        </w:rPr>
        <w:t>參考韓國清溪川</w:t>
      </w:r>
      <w:r w:rsidR="00EE7C81">
        <w:rPr>
          <w:rFonts w:ascii="標楷體" w:eastAsia="標楷體" w:hAnsi="標楷體" w:hint="eastAsia"/>
          <w:sz w:val="28"/>
          <w:szCs w:val="28"/>
        </w:rPr>
        <w:t>整</w:t>
      </w:r>
      <w:r w:rsidR="00C15FBC">
        <w:rPr>
          <w:rFonts w:ascii="標楷體" w:eastAsia="標楷體" w:hAnsi="標楷體" w:hint="eastAsia"/>
          <w:sz w:val="28"/>
          <w:szCs w:val="28"/>
        </w:rPr>
        <w:t>治前與地方</w:t>
      </w:r>
      <w:r w:rsidR="00C15FBC">
        <w:rPr>
          <w:rFonts w:ascii="標楷體" w:eastAsia="標楷體" w:hAnsi="標楷體" w:hint="eastAsia"/>
          <w:sz w:val="28"/>
          <w:szCs w:val="28"/>
        </w:rPr>
        <w:lastRenderedPageBreak/>
        <w:t>做好溝通再整體開發執行</w:t>
      </w:r>
      <w:r w:rsidR="00CE5BE7">
        <w:rPr>
          <w:rFonts w:ascii="標楷體" w:eastAsia="標楷體" w:hAnsi="標楷體" w:hint="eastAsia"/>
          <w:sz w:val="28"/>
          <w:szCs w:val="28"/>
        </w:rPr>
        <w:t>。東海橋至知高橋部分請三河局儘速辦理徵收整治並針對</w:t>
      </w:r>
      <w:r w:rsidR="00C15FBC">
        <w:rPr>
          <w:rFonts w:ascii="標楷體" w:eastAsia="標楷體" w:hAnsi="標楷體" w:hint="eastAsia"/>
          <w:sz w:val="28"/>
          <w:szCs w:val="28"/>
        </w:rPr>
        <w:t>溪</w:t>
      </w:r>
      <w:r w:rsidR="0054399B">
        <w:rPr>
          <w:rFonts w:ascii="標楷體" w:eastAsia="標楷體" w:hAnsi="標楷體" w:hint="eastAsia"/>
          <w:sz w:val="28"/>
          <w:szCs w:val="28"/>
        </w:rPr>
        <w:t>內</w:t>
      </w:r>
      <w:r w:rsidR="00CE5BE7">
        <w:rPr>
          <w:rFonts w:ascii="標楷體" w:eastAsia="標楷體" w:hAnsi="標楷體" w:hint="eastAsia"/>
          <w:sz w:val="28"/>
          <w:szCs w:val="28"/>
        </w:rPr>
        <w:t>雜草</w:t>
      </w:r>
      <w:r w:rsidR="00C15FBC">
        <w:rPr>
          <w:rFonts w:ascii="標楷體" w:eastAsia="標楷體" w:hAnsi="標楷體" w:hint="eastAsia"/>
          <w:sz w:val="28"/>
          <w:szCs w:val="28"/>
        </w:rPr>
        <w:t>髒亂積極清理</w:t>
      </w:r>
      <w:r w:rsidR="00CE5BE7">
        <w:rPr>
          <w:rFonts w:ascii="標楷體" w:eastAsia="標楷體" w:hAnsi="標楷體" w:hint="eastAsia"/>
          <w:sz w:val="28"/>
          <w:szCs w:val="28"/>
        </w:rPr>
        <w:t>。</w:t>
      </w:r>
    </w:p>
    <w:p w:rsidR="00CE5BE7" w:rsidRDefault="00CE5BE7" w:rsidP="0054399B">
      <w:pPr>
        <w:spacing w:beforeLines="50" w:before="180" w:afterLines="50" w:after="180"/>
        <w:ind w:left="1842" w:hangingChars="658" w:hanging="1842"/>
        <w:rPr>
          <w:rFonts w:ascii="標楷體" w:eastAsia="標楷體" w:hAnsi="標楷體"/>
          <w:sz w:val="28"/>
          <w:szCs w:val="28"/>
        </w:rPr>
      </w:pPr>
      <w:r>
        <w:rPr>
          <w:rFonts w:ascii="標楷體" w:eastAsia="標楷體" w:hAnsi="標楷體" w:hint="eastAsia"/>
          <w:sz w:val="28"/>
          <w:szCs w:val="28"/>
        </w:rPr>
        <w:t>張廖乃</w:t>
      </w:r>
      <w:r w:rsidR="007A32DF">
        <w:rPr>
          <w:rFonts w:ascii="標楷體" w:eastAsia="標楷體" w:hAnsi="標楷體" w:hint="eastAsia"/>
          <w:sz w:val="28"/>
          <w:szCs w:val="28"/>
        </w:rPr>
        <w:t>綸</w:t>
      </w:r>
      <w:r w:rsidRPr="00C56D39">
        <w:rPr>
          <w:rFonts w:ascii="標楷體" w:eastAsia="標楷體" w:hAnsi="標楷體" w:hint="eastAsia"/>
          <w:sz w:val="28"/>
          <w:szCs w:val="28"/>
        </w:rPr>
        <w:t>議員</w:t>
      </w:r>
      <w:r>
        <w:rPr>
          <w:rFonts w:ascii="標楷體" w:eastAsia="標楷體" w:hAnsi="標楷體" w:hint="eastAsia"/>
          <w:sz w:val="28"/>
          <w:szCs w:val="28"/>
        </w:rPr>
        <w:t>：筏子溪</w:t>
      </w:r>
      <w:r w:rsidR="009973F1">
        <w:rPr>
          <w:rFonts w:ascii="標楷體" w:eastAsia="標楷體" w:hAnsi="標楷體" w:hint="eastAsia"/>
          <w:sz w:val="28"/>
          <w:szCs w:val="28"/>
        </w:rPr>
        <w:t>應</w:t>
      </w:r>
      <w:r>
        <w:rPr>
          <w:rFonts w:ascii="標楷體" w:eastAsia="標楷體" w:hAnsi="標楷體" w:hint="eastAsia"/>
          <w:sz w:val="28"/>
          <w:szCs w:val="28"/>
        </w:rPr>
        <w:t>先整治再來談整頓內容</w:t>
      </w:r>
      <w:r w:rsidR="009973F1">
        <w:rPr>
          <w:rFonts w:ascii="標楷體" w:eastAsia="標楷體" w:hAnsi="標楷體" w:hint="eastAsia"/>
          <w:sz w:val="28"/>
          <w:szCs w:val="28"/>
        </w:rPr>
        <w:t>，今日說明會沒有任何書面資料，大家聽了一頭霧水，市府應先做問卷調查了解市民實際需求再辦理整體開發。</w:t>
      </w:r>
    </w:p>
    <w:p w:rsidR="00C15FBC" w:rsidRDefault="0054399B" w:rsidP="001444FA">
      <w:pPr>
        <w:spacing w:beforeLines="50" w:before="180" w:afterLines="50" w:after="180"/>
        <w:ind w:left="1700" w:hangingChars="607" w:hanging="1700"/>
        <w:rPr>
          <w:rFonts w:ascii="標楷體" w:eastAsia="標楷體" w:hAnsi="標楷體"/>
          <w:sz w:val="28"/>
          <w:szCs w:val="28"/>
        </w:rPr>
      </w:pPr>
      <w:r w:rsidRPr="00826294">
        <w:rPr>
          <w:rFonts w:ascii="標楷體" w:eastAsia="標楷體" w:hAnsi="標楷體" w:hint="eastAsia"/>
          <w:sz w:val="28"/>
          <w:szCs w:val="28"/>
        </w:rPr>
        <w:t>民眾</w:t>
      </w:r>
      <w:r w:rsidR="007A32DF">
        <w:rPr>
          <w:rFonts w:ascii="標楷體" w:eastAsia="標楷體" w:hAnsi="標楷體" w:hint="eastAsia"/>
          <w:sz w:val="28"/>
          <w:szCs w:val="28"/>
        </w:rPr>
        <w:t>綜合</w:t>
      </w:r>
      <w:r w:rsidRPr="00826294">
        <w:rPr>
          <w:rFonts w:ascii="標楷體" w:eastAsia="標楷體" w:hAnsi="標楷體" w:hint="eastAsia"/>
          <w:sz w:val="28"/>
          <w:szCs w:val="28"/>
        </w:rPr>
        <w:t>意見</w:t>
      </w:r>
      <w:r>
        <w:rPr>
          <w:rFonts w:ascii="標楷體" w:eastAsia="標楷體" w:hAnsi="標楷體" w:hint="eastAsia"/>
          <w:sz w:val="28"/>
          <w:szCs w:val="28"/>
        </w:rPr>
        <w:t>：</w:t>
      </w:r>
    </w:p>
    <w:p w:rsidR="00E95E02" w:rsidRPr="00A45962" w:rsidRDefault="00697B0C" w:rsidP="007B4224">
      <w:pPr>
        <w:spacing w:beforeLines="50" w:before="180" w:afterLines="50" w:after="180"/>
        <w:ind w:leftChars="177" w:left="708" w:hanging="283"/>
        <w:rPr>
          <w:rFonts w:ascii="標楷體" w:eastAsia="標楷體" w:hAnsi="標楷體"/>
          <w:sz w:val="28"/>
          <w:szCs w:val="28"/>
        </w:rPr>
      </w:pPr>
      <w:r w:rsidRPr="00A45962">
        <w:rPr>
          <w:rFonts w:ascii="標楷體" w:eastAsia="標楷體" w:hAnsi="標楷體" w:hint="eastAsia"/>
          <w:sz w:val="28"/>
          <w:szCs w:val="28"/>
        </w:rPr>
        <w:t>1.</w:t>
      </w:r>
      <w:r w:rsidR="00E95E02" w:rsidRPr="00A45962">
        <w:rPr>
          <w:rFonts w:ascii="標楷體" w:eastAsia="標楷體" w:hAnsi="標楷體" w:hint="eastAsia"/>
          <w:sz w:val="28"/>
          <w:szCs w:val="28"/>
        </w:rPr>
        <w:tab/>
        <w:t>請河川局先行整治筏子溪，再要求民眾配合；另外龍潭里的市政路遲不開</w:t>
      </w:r>
      <w:r w:rsidR="007A32DF">
        <w:rPr>
          <w:rFonts w:ascii="標楷體" w:eastAsia="標楷體" w:hAnsi="標楷體" w:hint="eastAsia"/>
          <w:sz w:val="28"/>
          <w:szCs w:val="28"/>
        </w:rPr>
        <w:t>闢</w:t>
      </w:r>
      <w:r w:rsidR="00E95E02" w:rsidRPr="00A45962">
        <w:rPr>
          <w:rFonts w:ascii="標楷體" w:eastAsia="標楷體" w:hAnsi="標楷體" w:hint="eastAsia"/>
          <w:sz w:val="28"/>
          <w:szCs w:val="28"/>
        </w:rPr>
        <w:t>，為何還談河川整治。</w:t>
      </w:r>
    </w:p>
    <w:p w:rsidR="00E95E02" w:rsidRPr="00A45962" w:rsidRDefault="00E95E02" w:rsidP="007B4224">
      <w:pPr>
        <w:spacing w:beforeLines="50" w:before="180" w:afterLines="50" w:after="180"/>
        <w:ind w:leftChars="177" w:left="708" w:hanging="283"/>
        <w:rPr>
          <w:rFonts w:ascii="標楷體" w:eastAsia="標楷體" w:hAnsi="標楷體"/>
          <w:sz w:val="28"/>
          <w:szCs w:val="28"/>
        </w:rPr>
      </w:pPr>
      <w:r w:rsidRPr="00A45962">
        <w:rPr>
          <w:rFonts w:ascii="標楷體" w:eastAsia="標楷體" w:hAnsi="標楷體" w:hint="eastAsia"/>
          <w:sz w:val="28"/>
          <w:szCs w:val="28"/>
        </w:rPr>
        <w:t>2.</w:t>
      </w:r>
      <w:r w:rsidRPr="00A45962">
        <w:rPr>
          <w:rFonts w:ascii="標楷體" w:eastAsia="標楷體" w:hAnsi="標楷體" w:hint="eastAsia"/>
          <w:sz w:val="28"/>
          <w:szCs w:val="28"/>
        </w:rPr>
        <w:tab/>
        <w:t>未提供書面資料，民眾僅看投影簡報無法了解。</w:t>
      </w:r>
    </w:p>
    <w:p w:rsidR="00E95E02" w:rsidRDefault="00E95E02" w:rsidP="007B4224">
      <w:pPr>
        <w:spacing w:beforeLines="50" w:before="180" w:afterLines="50" w:after="180"/>
        <w:ind w:leftChars="177" w:left="708" w:hanging="283"/>
        <w:rPr>
          <w:rFonts w:ascii="標楷體" w:eastAsia="標楷體" w:hAnsi="標楷體"/>
          <w:sz w:val="28"/>
          <w:szCs w:val="28"/>
        </w:rPr>
      </w:pPr>
      <w:r w:rsidRPr="00A45962">
        <w:rPr>
          <w:rFonts w:ascii="標楷體" w:eastAsia="標楷體" w:hAnsi="標楷體" w:hint="eastAsia"/>
          <w:sz w:val="28"/>
          <w:szCs w:val="28"/>
        </w:rPr>
        <w:t>3.</w:t>
      </w:r>
      <w:r w:rsidRPr="00A45962">
        <w:rPr>
          <w:rFonts w:ascii="標楷體" w:eastAsia="標楷體" w:hAnsi="標楷體" w:hint="eastAsia"/>
          <w:sz w:val="28"/>
          <w:szCs w:val="28"/>
        </w:rPr>
        <w:tab/>
        <w:t>龍潭里這邊之前說要蓋轉運站，現在又提筏子溪周邊環境整治，政策變來變去。</w:t>
      </w:r>
    </w:p>
    <w:p w:rsidR="00E95E02" w:rsidRPr="00A45962" w:rsidRDefault="0054399B" w:rsidP="0054399B">
      <w:pPr>
        <w:spacing w:beforeLines="50" w:before="180" w:afterLines="50" w:after="180"/>
        <w:ind w:leftChars="177" w:left="708" w:hanging="283"/>
        <w:rPr>
          <w:rFonts w:ascii="標楷體" w:eastAsia="標楷體" w:hAnsi="標楷體"/>
          <w:sz w:val="28"/>
          <w:szCs w:val="28"/>
        </w:rPr>
      </w:pPr>
      <w:r>
        <w:rPr>
          <w:rFonts w:ascii="標楷體" w:eastAsia="標楷體" w:hAnsi="標楷體" w:hint="eastAsia"/>
          <w:sz w:val="28"/>
          <w:szCs w:val="28"/>
        </w:rPr>
        <w:t>4.限期回復農業使用造成居民恐慌</w:t>
      </w:r>
      <w:r w:rsidRPr="00A45962">
        <w:rPr>
          <w:rFonts w:ascii="標楷體" w:eastAsia="標楷體" w:hAnsi="標楷體" w:hint="eastAsia"/>
          <w:sz w:val="28"/>
          <w:szCs w:val="28"/>
        </w:rPr>
        <w:t>，</w:t>
      </w:r>
      <w:r w:rsidR="00E95E02" w:rsidRPr="00A45962">
        <w:rPr>
          <w:rFonts w:ascii="標楷體" w:eastAsia="標楷體" w:hAnsi="標楷體" w:hint="eastAsia"/>
          <w:sz w:val="28"/>
          <w:szCs w:val="28"/>
        </w:rPr>
        <w:t>農業區灌溉</w:t>
      </w:r>
      <w:r w:rsidR="007A32DF">
        <w:rPr>
          <w:rFonts w:ascii="標楷體" w:eastAsia="標楷體" w:hAnsi="標楷體" w:hint="eastAsia"/>
          <w:sz w:val="28"/>
          <w:szCs w:val="28"/>
        </w:rPr>
        <w:t>、</w:t>
      </w:r>
      <w:r w:rsidR="00E95E02" w:rsidRPr="00A45962">
        <w:rPr>
          <w:rFonts w:ascii="標楷體" w:eastAsia="標楷體" w:hAnsi="標楷體" w:hint="eastAsia"/>
          <w:sz w:val="28"/>
          <w:szCs w:val="28"/>
        </w:rPr>
        <w:t>排水都有問題如何做農業使用，筏子溪難以整治如何景觀綠美化，政府應該要實地調查，而非紙上作業導致無法執行。</w:t>
      </w:r>
    </w:p>
    <w:p w:rsidR="00E95E02" w:rsidRPr="00A45962" w:rsidRDefault="00E95E02" w:rsidP="007B4224">
      <w:pPr>
        <w:spacing w:beforeLines="50" w:before="180" w:afterLines="50" w:after="180"/>
        <w:ind w:leftChars="177" w:left="708" w:hanging="283"/>
        <w:rPr>
          <w:rFonts w:ascii="標楷體" w:eastAsia="標楷體" w:hAnsi="標楷體"/>
          <w:sz w:val="28"/>
          <w:szCs w:val="28"/>
        </w:rPr>
      </w:pPr>
      <w:r w:rsidRPr="00A45962">
        <w:rPr>
          <w:rFonts w:ascii="標楷體" w:eastAsia="標楷體" w:hAnsi="標楷體" w:hint="eastAsia"/>
          <w:sz w:val="28"/>
          <w:szCs w:val="28"/>
        </w:rPr>
        <w:t>5.</w:t>
      </w:r>
      <w:r w:rsidRPr="00A45962">
        <w:rPr>
          <w:rFonts w:ascii="標楷體" w:eastAsia="標楷體" w:hAnsi="標楷體" w:hint="eastAsia"/>
          <w:sz w:val="28"/>
          <w:szCs w:val="28"/>
        </w:rPr>
        <w:tab/>
        <w:t>市政路開闢應有迴旋道。</w:t>
      </w:r>
    </w:p>
    <w:p w:rsidR="00E95E02" w:rsidRPr="00A45962" w:rsidRDefault="00E95E02" w:rsidP="007B4224">
      <w:pPr>
        <w:spacing w:beforeLines="50" w:before="180" w:afterLines="50" w:after="180"/>
        <w:ind w:leftChars="177" w:left="708" w:hanging="283"/>
        <w:rPr>
          <w:rFonts w:ascii="標楷體" w:eastAsia="標楷體" w:hAnsi="標楷體"/>
          <w:sz w:val="28"/>
          <w:szCs w:val="28"/>
        </w:rPr>
      </w:pPr>
      <w:r w:rsidRPr="00A45962">
        <w:rPr>
          <w:rFonts w:ascii="標楷體" w:eastAsia="標楷體" w:hAnsi="標楷體" w:hint="eastAsia"/>
          <w:sz w:val="28"/>
          <w:szCs w:val="28"/>
        </w:rPr>
        <w:t>6.</w:t>
      </w:r>
      <w:r w:rsidRPr="00A45962">
        <w:rPr>
          <w:rFonts w:ascii="標楷體" w:eastAsia="標楷體" w:hAnsi="標楷體" w:hint="eastAsia"/>
          <w:sz w:val="28"/>
          <w:szCs w:val="28"/>
        </w:rPr>
        <w:tab/>
        <w:t>輔導建築物外觀色彩方案部分，應由市府整體規劃及補助。</w:t>
      </w:r>
    </w:p>
    <w:p w:rsidR="00E95E02" w:rsidRPr="00A45962" w:rsidRDefault="00E95E02" w:rsidP="007B4224">
      <w:pPr>
        <w:spacing w:beforeLines="50" w:before="180" w:afterLines="50" w:after="180"/>
        <w:ind w:leftChars="177" w:left="708" w:hanging="283"/>
        <w:rPr>
          <w:rFonts w:ascii="標楷體" w:eastAsia="標楷體" w:hAnsi="標楷體"/>
          <w:sz w:val="28"/>
          <w:szCs w:val="28"/>
        </w:rPr>
      </w:pPr>
      <w:r w:rsidRPr="00A45962">
        <w:rPr>
          <w:rFonts w:ascii="標楷體" w:eastAsia="標楷體" w:hAnsi="標楷體" w:hint="eastAsia"/>
          <w:sz w:val="28"/>
          <w:szCs w:val="28"/>
        </w:rPr>
        <w:t>7.</w:t>
      </w:r>
      <w:r w:rsidRPr="00A45962">
        <w:rPr>
          <w:rFonts w:ascii="標楷體" w:eastAsia="標楷體" w:hAnsi="標楷體" w:hint="eastAsia"/>
          <w:sz w:val="28"/>
          <w:szCs w:val="28"/>
        </w:rPr>
        <w:tab/>
        <w:t>相關資訊應公開上網讓民眾查閱，另針對市政路開闢是否配合</w:t>
      </w:r>
      <w:r w:rsidR="007A32DF">
        <w:rPr>
          <w:rFonts w:ascii="標楷體" w:eastAsia="標楷體" w:hAnsi="標楷體" w:hint="eastAsia"/>
          <w:sz w:val="28"/>
          <w:szCs w:val="28"/>
        </w:rPr>
        <w:t>周</w:t>
      </w:r>
      <w:bookmarkStart w:id="0" w:name="_GoBack"/>
      <w:bookmarkEnd w:id="0"/>
      <w:r w:rsidRPr="00A45962">
        <w:rPr>
          <w:rFonts w:ascii="標楷體" w:eastAsia="標楷體" w:hAnsi="標楷體" w:hint="eastAsia"/>
          <w:sz w:val="28"/>
          <w:szCs w:val="28"/>
        </w:rPr>
        <w:t>邊土地辦理整體開發取得，降低市府財政負擔。</w:t>
      </w:r>
    </w:p>
    <w:p w:rsidR="0050224F" w:rsidRPr="00A45962" w:rsidRDefault="00B155DB" w:rsidP="00A45962">
      <w:pPr>
        <w:ind w:left="496" w:hangingChars="177" w:hanging="496"/>
        <w:rPr>
          <w:rFonts w:ascii="標楷體" w:eastAsia="標楷體" w:hAnsi="標楷體"/>
          <w:sz w:val="28"/>
          <w:szCs w:val="28"/>
        </w:rPr>
      </w:pPr>
      <w:r w:rsidRPr="00A45962">
        <w:rPr>
          <w:rFonts w:ascii="標楷體" w:eastAsia="標楷體" w:hAnsi="標楷體" w:hint="eastAsia"/>
          <w:sz w:val="28"/>
          <w:szCs w:val="28"/>
        </w:rPr>
        <w:t>八</w:t>
      </w:r>
      <w:r w:rsidR="00395E36" w:rsidRPr="00A45962">
        <w:rPr>
          <w:rFonts w:ascii="標楷體" w:eastAsia="標楷體" w:hAnsi="標楷體" w:hint="eastAsia"/>
          <w:sz w:val="28"/>
          <w:szCs w:val="28"/>
        </w:rPr>
        <w:t>、散會(下午</w:t>
      </w:r>
      <w:r w:rsidR="00E95E02" w:rsidRPr="00A45962">
        <w:rPr>
          <w:rFonts w:ascii="標楷體" w:eastAsia="標楷體" w:hAnsi="標楷體" w:hint="eastAsia"/>
          <w:sz w:val="28"/>
          <w:szCs w:val="28"/>
        </w:rPr>
        <w:t>3</w:t>
      </w:r>
      <w:r w:rsidR="00395E36" w:rsidRPr="00A45962">
        <w:rPr>
          <w:rFonts w:ascii="標楷體" w:eastAsia="標楷體" w:hAnsi="標楷體" w:hint="eastAsia"/>
          <w:sz w:val="28"/>
          <w:szCs w:val="28"/>
        </w:rPr>
        <w:t>:</w:t>
      </w:r>
      <w:r w:rsidR="00E95E02" w:rsidRPr="00A45962">
        <w:rPr>
          <w:rFonts w:ascii="標楷體" w:eastAsia="標楷體" w:hAnsi="標楷體" w:hint="eastAsia"/>
          <w:sz w:val="28"/>
          <w:szCs w:val="28"/>
        </w:rPr>
        <w:t>50</w:t>
      </w:r>
      <w:r w:rsidR="00395E36" w:rsidRPr="00A45962">
        <w:rPr>
          <w:rFonts w:ascii="標楷體" w:eastAsia="標楷體" w:hAnsi="標楷體" w:hint="eastAsia"/>
          <w:sz w:val="28"/>
          <w:szCs w:val="28"/>
        </w:rPr>
        <w:t>)</w:t>
      </w:r>
    </w:p>
    <w:p w:rsidR="00B63F79" w:rsidRDefault="008A17C9" w:rsidP="0054399B">
      <w:r>
        <w:rPr>
          <w:noProof/>
        </w:rPr>
        <w:drawing>
          <wp:inline distT="0" distB="0" distL="0" distR="0" wp14:anchorId="0C2DEF8D" wp14:editId="594BB2DD">
            <wp:extent cx="5016500" cy="2821781"/>
            <wp:effectExtent l="0" t="0" r="0" b="0"/>
            <wp:docPr id="3" name="圖片 3" descr="Z:\02檔案交換\14琇涵\筏子溪說明會照片\西屯\DSC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檔案交換\14琇涵\筏子溪說明會照片\西屯\DSC_03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8782" cy="2823065"/>
                    </a:xfrm>
                    <a:prstGeom prst="rect">
                      <a:avLst/>
                    </a:prstGeom>
                    <a:noFill/>
                    <a:ln>
                      <a:noFill/>
                    </a:ln>
                  </pic:spPr>
                </pic:pic>
              </a:graphicData>
            </a:graphic>
          </wp:inline>
        </w:drawing>
      </w:r>
      <w:r w:rsidR="0087491D">
        <w:rPr>
          <w:noProof/>
        </w:rPr>
        <w:drawing>
          <wp:inline distT="0" distB="0" distL="0" distR="0" wp14:anchorId="19930121" wp14:editId="379F084F">
            <wp:extent cx="5016500" cy="2821781"/>
            <wp:effectExtent l="0" t="0" r="0" b="0"/>
            <wp:docPr id="1" name="圖片 1" descr="Z:\02檔案交換\14琇涵\筏子溪說明會照片\西屯\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檔案交換\14琇涵\筏子溪說明會照片\西屯\DSC_03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8782" cy="2823065"/>
                    </a:xfrm>
                    <a:prstGeom prst="rect">
                      <a:avLst/>
                    </a:prstGeom>
                    <a:noFill/>
                    <a:ln>
                      <a:noFill/>
                    </a:ln>
                  </pic:spPr>
                </pic:pic>
              </a:graphicData>
            </a:graphic>
          </wp:inline>
        </w:drawing>
      </w:r>
      <w:r w:rsidR="0087491D" w:rsidRPr="0087491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87491D">
        <w:rPr>
          <w:noProof/>
        </w:rPr>
        <w:drawing>
          <wp:inline distT="0" distB="0" distL="0" distR="0" wp14:anchorId="6B0E96D0" wp14:editId="29BC9AC8">
            <wp:extent cx="5016500" cy="2821781"/>
            <wp:effectExtent l="0" t="0" r="0" b="0"/>
            <wp:docPr id="2" name="圖片 2" descr="Z:\02檔案交換\14琇涵\筏子溪說明會照片\西屯\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2檔案交換\14琇涵\筏子溪說明會照片\西屯\DSC_03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8782" cy="2823065"/>
                    </a:xfrm>
                    <a:prstGeom prst="rect">
                      <a:avLst/>
                    </a:prstGeom>
                    <a:noFill/>
                    <a:ln>
                      <a:noFill/>
                    </a:ln>
                  </pic:spPr>
                </pic:pic>
              </a:graphicData>
            </a:graphic>
          </wp:inline>
        </w:drawing>
      </w:r>
      <w:r w:rsidR="0087491D" w:rsidRPr="0087491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87491D">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438AAFD1" wp14:editId="3A87B181">
            <wp:extent cx="5012268" cy="2819400"/>
            <wp:effectExtent l="0" t="0" r="0" b="0"/>
            <wp:docPr id="4" name="圖片 4" descr="Z:\02檔案交換\14琇涵\筏子溪說明會照片\西屯\DSC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2檔案交換\14琇涵\筏子溪說明會照片\西屯\DSC_0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4548" cy="2820683"/>
                    </a:xfrm>
                    <a:prstGeom prst="rect">
                      <a:avLst/>
                    </a:prstGeom>
                    <a:noFill/>
                    <a:ln>
                      <a:noFill/>
                    </a:ln>
                  </pic:spPr>
                </pic:pic>
              </a:graphicData>
            </a:graphic>
          </wp:inline>
        </w:drawing>
      </w:r>
      <w:r w:rsidR="00E023E1" w:rsidRPr="00E023E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023E1">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02B16DC5" wp14:editId="6BCCD21D">
            <wp:extent cx="4908550" cy="2761060"/>
            <wp:effectExtent l="0" t="0" r="6350" b="1270"/>
            <wp:docPr id="5" name="圖片 5" descr="Z:\02檔案交換\14琇涵\筏子溪說明會照片\西屯\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2檔案交換\14琇涵\筏子溪說明會照片\西屯\DSC_0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4960" cy="2764666"/>
                    </a:xfrm>
                    <a:prstGeom prst="rect">
                      <a:avLst/>
                    </a:prstGeom>
                    <a:noFill/>
                    <a:ln>
                      <a:noFill/>
                    </a:ln>
                  </pic:spPr>
                </pic:pic>
              </a:graphicData>
            </a:graphic>
          </wp:inline>
        </w:drawing>
      </w:r>
      <w:r w:rsidR="00E023E1" w:rsidRPr="00E023E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023E1">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2BA5A18B" wp14:editId="0C331768">
            <wp:extent cx="5048250" cy="2839640"/>
            <wp:effectExtent l="0" t="0" r="0" b="0"/>
            <wp:docPr id="6" name="圖片 6" descr="Z:\02檔案交換\14琇涵\筏子溪說明會照片\西屯\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2檔案交換\14琇涵\筏子溪說明會照片\西屯\DSC_0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0546" cy="2840932"/>
                    </a:xfrm>
                    <a:prstGeom prst="rect">
                      <a:avLst/>
                    </a:prstGeom>
                    <a:noFill/>
                    <a:ln>
                      <a:noFill/>
                    </a:ln>
                  </pic:spPr>
                </pic:pic>
              </a:graphicData>
            </a:graphic>
          </wp:inline>
        </w:drawing>
      </w:r>
    </w:p>
    <w:p w:rsidR="00C90953" w:rsidRDefault="00FB0C47" w:rsidP="00C90953">
      <w:r>
        <w:rPr>
          <w:noProof/>
        </w:rPr>
        <w:drawing>
          <wp:inline distT="0" distB="0" distL="0" distR="0">
            <wp:extent cx="5016500" cy="2821781"/>
            <wp:effectExtent l="0" t="0" r="0" b="0"/>
            <wp:docPr id="8" name="圖片 8" descr="Z:\02檔案交換\14琇涵\筏子溪說明會照片\西屯\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2檔案交換\14琇涵\筏子溪說明會照片\西屯\DSC_03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8782" cy="2823065"/>
                    </a:xfrm>
                    <a:prstGeom prst="rect">
                      <a:avLst/>
                    </a:prstGeom>
                    <a:noFill/>
                    <a:ln>
                      <a:noFill/>
                    </a:ln>
                  </pic:spPr>
                </pic:pic>
              </a:graphicData>
            </a:graphic>
          </wp:inline>
        </w:drawing>
      </w:r>
    </w:p>
    <w:p w:rsidR="007C3270" w:rsidRDefault="006F7E91" w:rsidP="00C90953">
      <w:r>
        <w:rPr>
          <w:noProof/>
        </w:rPr>
        <w:drawing>
          <wp:inline distT="0" distB="0" distL="0" distR="0">
            <wp:extent cx="4927600" cy="2771774"/>
            <wp:effectExtent l="0" t="0" r="6350" b="0"/>
            <wp:docPr id="9" name="圖片 9" descr="Z:\02檔案交換\14琇涵\筏子溪說明會照片\西屯\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2檔案交換\14琇涵\筏子溪說明會照片\西屯\DSC_03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9842" cy="2773035"/>
                    </a:xfrm>
                    <a:prstGeom prst="rect">
                      <a:avLst/>
                    </a:prstGeom>
                    <a:noFill/>
                    <a:ln>
                      <a:noFill/>
                    </a:ln>
                  </pic:spPr>
                </pic:pic>
              </a:graphicData>
            </a:graphic>
          </wp:inline>
        </w:drawing>
      </w:r>
    </w:p>
    <w:p w:rsidR="006F7E91" w:rsidRDefault="007C3270" w:rsidP="00C90953">
      <w:r>
        <w:rPr>
          <w:noProof/>
        </w:rPr>
        <w:drawing>
          <wp:inline distT="0" distB="0" distL="0" distR="0">
            <wp:extent cx="5274310" cy="3718891"/>
            <wp:effectExtent l="19050" t="19050" r="21590" b="152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718891"/>
                    </a:xfrm>
                    <a:prstGeom prst="rect">
                      <a:avLst/>
                    </a:prstGeom>
                    <a:noFill/>
                    <a:ln>
                      <a:solidFill>
                        <a:schemeClr val="tx1"/>
                      </a:solidFill>
                    </a:ln>
                  </pic:spPr>
                </pic:pic>
              </a:graphicData>
            </a:graphic>
          </wp:inline>
        </w:drawing>
      </w:r>
    </w:p>
    <w:p w:rsidR="007C3270" w:rsidRPr="0050224F" w:rsidRDefault="007C3270" w:rsidP="00C90953">
      <w:r>
        <w:rPr>
          <w:noProof/>
        </w:rPr>
        <w:drawing>
          <wp:inline distT="0" distB="0" distL="0" distR="0">
            <wp:extent cx="5274310" cy="3718891"/>
            <wp:effectExtent l="19050" t="19050" r="21590" b="152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718891"/>
                    </a:xfrm>
                    <a:prstGeom prst="rect">
                      <a:avLst/>
                    </a:prstGeom>
                    <a:noFill/>
                    <a:ln>
                      <a:solidFill>
                        <a:schemeClr val="tx1"/>
                      </a:solidFill>
                    </a:ln>
                  </pic:spPr>
                </pic:pic>
              </a:graphicData>
            </a:graphic>
          </wp:inline>
        </w:drawing>
      </w:r>
    </w:p>
    <w:sectPr w:rsidR="007C3270" w:rsidRPr="0050224F" w:rsidSect="00986B18">
      <w:footerReference w:type="default" r:id="rId1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773" w:rsidRDefault="003C2773" w:rsidP="009754FC">
      <w:r>
        <w:separator/>
      </w:r>
    </w:p>
  </w:endnote>
  <w:endnote w:type="continuationSeparator" w:id="0">
    <w:p w:rsidR="003C2773" w:rsidRDefault="003C2773" w:rsidP="0097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198067"/>
      <w:docPartObj>
        <w:docPartGallery w:val="Page Numbers (Bottom of Page)"/>
        <w:docPartUnique/>
      </w:docPartObj>
    </w:sdtPr>
    <w:sdtEndPr/>
    <w:sdtContent>
      <w:p w:rsidR="00A624A7" w:rsidRDefault="00A624A7">
        <w:pPr>
          <w:pStyle w:val="a5"/>
          <w:jc w:val="center"/>
        </w:pPr>
        <w:r>
          <w:fldChar w:fldCharType="begin"/>
        </w:r>
        <w:r>
          <w:instrText>PAGE   \* MERGEFORMAT</w:instrText>
        </w:r>
        <w:r>
          <w:fldChar w:fldCharType="separate"/>
        </w:r>
        <w:r w:rsidR="003C2773" w:rsidRPr="003C2773">
          <w:rPr>
            <w:noProof/>
            <w:lang w:val="zh-TW"/>
          </w:rPr>
          <w:t>1</w:t>
        </w:r>
        <w:r>
          <w:fldChar w:fldCharType="end"/>
        </w:r>
      </w:p>
    </w:sdtContent>
  </w:sdt>
  <w:p w:rsidR="00A624A7" w:rsidRDefault="00A624A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773" w:rsidRDefault="003C2773" w:rsidP="009754FC">
      <w:r>
        <w:separator/>
      </w:r>
    </w:p>
  </w:footnote>
  <w:footnote w:type="continuationSeparator" w:id="0">
    <w:p w:rsidR="003C2773" w:rsidRDefault="003C2773" w:rsidP="009754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2E"/>
    <w:rsid w:val="00097B8F"/>
    <w:rsid w:val="000D12EC"/>
    <w:rsid w:val="00114147"/>
    <w:rsid w:val="001444FA"/>
    <w:rsid w:val="001C6BD1"/>
    <w:rsid w:val="001D50E9"/>
    <w:rsid w:val="00223DC8"/>
    <w:rsid w:val="002362A1"/>
    <w:rsid w:val="002745A4"/>
    <w:rsid w:val="00292561"/>
    <w:rsid w:val="002D295F"/>
    <w:rsid w:val="00324777"/>
    <w:rsid w:val="00370E47"/>
    <w:rsid w:val="00395E36"/>
    <w:rsid w:val="003B3E61"/>
    <w:rsid w:val="003C2773"/>
    <w:rsid w:val="003F5ABB"/>
    <w:rsid w:val="00425D9C"/>
    <w:rsid w:val="00463A97"/>
    <w:rsid w:val="0048204E"/>
    <w:rsid w:val="0050224F"/>
    <w:rsid w:val="0054399B"/>
    <w:rsid w:val="005722FF"/>
    <w:rsid w:val="00617882"/>
    <w:rsid w:val="00660A3A"/>
    <w:rsid w:val="00694353"/>
    <w:rsid w:val="00697B0C"/>
    <w:rsid w:val="006F7E91"/>
    <w:rsid w:val="0070612C"/>
    <w:rsid w:val="007738D3"/>
    <w:rsid w:val="007A32DF"/>
    <w:rsid w:val="007A7B96"/>
    <w:rsid w:val="007B4224"/>
    <w:rsid w:val="007C3270"/>
    <w:rsid w:val="007E1056"/>
    <w:rsid w:val="0087491D"/>
    <w:rsid w:val="008A17C9"/>
    <w:rsid w:val="00960B4C"/>
    <w:rsid w:val="009754FC"/>
    <w:rsid w:val="00986B18"/>
    <w:rsid w:val="009973F1"/>
    <w:rsid w:val="009A3A41"/>
    <w:rsid w:val="009B6789"/>
    <w:rsid w:val="009E7022"/>
    <w:rsid w:val="00A45962"/>
    <w:rsid w:val="00A624A7"/>
    <w:rsid w:val="00B155DB"/>
    <w:rsid w:val="00B63F79"/>
    <w:rsid w:val="00B81D6D"/>
    <w:rsid w:val="00B84BFB"/>
    <w:rsid w:val="00C03B6C"/>
    <w:rsid w:val="00C06E28"/>
    <w:rsid w:val="00C15FBC"/>
    <w:rsid w:val="00C90953"/>
    <w:rsid w:val="00CE5BE7"/>
    <w:rsid w:val="00CF0527"/>
    <w:rsid w:val="00D57929"/>
    <w:rsid w:val="00D85D2E"/>
    <w:rsid w:val="00DB6C65"/>
    <w:rsid w:val="00E023E1"/>
    <w:rsid w:val="00E70371"/>
    <w:rsid w:val="00E84927"/>
    <w:rsid w:val="00E95E02"/>
    <w:rsid w:val="00E9619F"/>
    <w:rsid w:val="00EE7C81"/>
    <w:rsid w:val="00F76EFF"/>
    <w:rsid w:val="00FB0C47"/>
    <w:rsid w:val="00FD759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54FC"/>
    <w:pPr>
      <w:tabs>
        <w:tab w:val="center" w:pos="4153"/>
        <w:tab w:val="right" w:pos="8306"/>
      </w:tabs>
      <w:snapToGrid w:val="0"/>
    </w:pPr>
    <w:rPr>
      <w:sz w:val="20"/>
      <w:szCs w:val="20"/>
    </w:rPr>
  </w:style>
  <w:style w:type="character" w:customStyle="1" w:styleId="a4">
    <w:name w:val="頁首 字元"/>
    <w:basedOn w:val="a0"/>
    <w:link w:val="a3"/>
    <w:uiPriority w:val="99"/>
    <w:rsid w:val="009754FC"/>
    <w:rPr>
      <w:sz w:val="20"/>
      <w:szCs w:val="20"/>
    </w:rPr>
  </w:style>
  <w:style w:type="paragraph" w:styleId="a5">
    <w:name w:val="footer"/>
    <w:basedOn w:val="a"/>
    <w:link w:val="a6"/>
    <w:uiPriority w:val="99"/>
    <w:unhideWhenUsed/>
    <w:rsid w:val="009754FC"/>
    <w:pPr>
      <w:tabs>
        <w:tab w:val="center" w:pos="4153"/>
        <w:tab w:val="right" w:pos="8306"/>
      </w:tabs>
      <w:snapToGrid w:val="0"/>
    </w:pPr>
    <w:rPr>
      <w:sz w:val="20"/>
      <w:szCs w:val="20"/>
    </w:rPr>
  </w:style>
  <w:style w:type="character" w:customStyle="1" w:styleId="a6">
    <w:name w:val="頁尾 字元"/>
    <w:basedOn w:val="a0"/>
    <w:link w:val="a5"/>
    <w:uiPriority w:val="99"/>
    <w:rsid w:val="009754FC"/>
    <w:rPr>
      <w:sz w:val="20"/>
      <w:szCs w:val="20"/>
    </w:rPr>
  </w:style>
  <w:style w:type="paragraph" w:styleId="a7">
    <w:name w:val="Balloon Text"/>
    <w:basedOn w:val="a"/>
    <w:link w:val="a8"/>
    <w:uiPriority w:val="99"/>
    <w:semiHidden/>
    <w:unhideWhenUsed/>
    <w:rsid w:val="00C9095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9095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54FC"/>
    <w:pPr>
      <w:tabs>
        <w:tab w:val="center" w:pos="4153"/>
        <w:tab w:val="right" w:pos="8306"/>
      </w:tabs>
      <w:snapToGrid w:val="0"/>
    </w:pPr>
    <w:rPr>
      <w:sz w:val="20"/>
      <w:szCs w:val="20"/>
    </w:rPr>
  </w:style>
  <w:style w:type="character" w:customStyle="1" w:styleId="a4">
    <w:name w:val="頁首 字元"/>
    <w:basedOn w:val="a0"/>
    <w:link w:val="a3"/>
    <w:uiPriority w:val="99"/>
    <w:rsid w:val="009754FC"/>
    <w:rPr>
      <w:sz w:val="20"/>
      <w:szCs w:val="20"/>
    </w:rPr>
  </w:style>
  <w:style w:type="paragraph" w:styleId="a5">
    <w:name w:val="footer"/>
    <w:basedOn w:val="a"/>
    <w:link w:val="a6"/>
    <w:uiPriority w:val="99"/>
    <w:unhideWhenUsed/>
    <w:rsid w:val="009754FC"/>
    <w:pPr>
      <w:tabs>
        <w:tab w:val="center" w:pos="4153"/>
        <w:tab w:val="right" w:pos="8306"/>
      </w:tabs>
      <w:snapToGrid w:val="0"/>
    </w:pPr>
    <w:rPr>
      <w:sz w:val="20"/>
      <w:szCs w:val="20"/>
    </w:rPr>
  </w:style>
  <w:style w:type="character" w:customStyle="1" w:styleId="a6">
    <w:name w:val="頁尾 字元"/>
    <w:basedOn w:val="a0"/>
    <w:link w:val="a5"/>
    <w:uiPriority w:val="99"/>
    <w:rsid w:val="009754FC"/>
    <w:rPr>
      <w:sz w:val="20"/>
      <w:szCs w:val="20"/>
    </w:rPr>
  </w:style>
  <w:style w:type="paragraph" w:styleId="a7">
    <w:name w:val="Balloon Text"/>
    <w:basedOn w:val="a"/>
    <w:link w:val="a8"/>
    <w:uiPriority w:val="99"/>
    <w:semiHidden/>
    <w:unhideWhenUsed/>
    <w:rsid w:val="00C9095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C9095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126</Words>
  <Characters>722</Characters>
  <Application>Microsoft Office Word</Application>
  <DocSecurity>0</DocSecurity>
  <Lines>6</Lines>
  <Paragraphs>1</Paragraphs>
  <ScaleCrop>false</ScaleCrop>
  <Company/>
  <LinksUpToDate>false</LinksUpToDate>
  <CharactersWithSpaces>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N3</dc:creator>
  <cp:lastModifiedBy>賴韋廷</cp:lastModifiedBy>
  <cp:revision>6</cp:revision>
  <cp:lastPrinted>2017-06-06T09:34:00Z</cp:lastPrinted>
  <dcterms:created xsi:type="dcterms:W3CDTF">2017-06-08T04:03:00Z</dcterms:created>
  <dcterms:modified xsi:type="dcterms:W3CDTF">2017-06-16T09:16:00Z</dcterms:modified>
</cp:coreProperties>
</file>