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567"/>
        <w:gridCol w:w="850"/>
        <w:gridCol w:w="4111"/>
        <w:gridCol w:w="2693"/>
      </w:tblGrid>
      <w:tr w:rsidR="00962C98" w:rsidRPr="00B84324" w:rsidTr="00911681"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b/>
                <w:noProof/>
                <w:sz w:val="30"/>
                <w:szCs w:val="30"/>
              </w:rPr>
              <w:t>名稱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b/>
                <w:noProof/>
                <w:sz w:val="30"/>
                <w:szCs w:val="30"/>
              </w:rPr>
              <w:t>高度 (含基座)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b/>
                <w:noProof/>
                <w:sz w:val="30"/>
                <w:szCs w:val="30"/>
              </w:rPr>
              <w:t>基座直徑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b/>
                <w:noProof/>
                <w:sz w:val="30"/>
                <w:szCs w:val="30"/>
              </w:rPr>
              <w:t>材質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b/>
                <w:noProof/>
                <w:sz w:val="30"/>
                <w:szCs w:val="30"/>
              </w:rPr>
              <w:t>內部空間</w:t>
            </w:r>
          </w:p>
        </w:tc>
        <w:tc>
          <w:tcPr>
            <w:tcW w:w="26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b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b/>
                <w:noProof/>
                <w:sz w:val="30"/>
                <w:szCs w:val="30"/>
              </w:rPr>
              <w:t>神像照片</w:t>
            </w:r>
          </w:p>
        </w:tc>
      </w:tr>
      <w:tr w:rsidR="00962C98" w:rsidRPr="00B84324" w:rsidTr="00911681">
        <w:trPr>
          <w:trHeight w:val="2448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彰化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八卦山大佛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24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14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佛像內分六層：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第一層：佛堂供奉釋迦牟尼佛祖以渡化眾生與佛結緣。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第二層：塑造陳列佛陀典故。</w:t>
            </w:r>
          </w:p>
        </w:tc>
        <w:tc>
          <w:tcPr>
            <w:tcW w:w="2693" w:type="dxa"/>
            <w:vAlign w:val="center"/>
          </w:tcPr>
          <w:p w:rsidR="00962C98" w:rsidRPr="0050768D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747F568" wp14:editId="6E9E3C9E">
                  <wp:extent cx="1306603" cy="890650"/>
                  <wp:effectExtent l="0" t="0" r="8255" b="5080"/>
                  <wp:docPr id="9221" name="圖片 9221" descr="Image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2" t="13077" r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29" cy="89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3109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旗山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濟公大佛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26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10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內部裝螺旋階梯共七層，每層都有窗可眺望四周景色。</w:t>
            </w:r>
          </w:p>
        </w:tc>
        <w:tc>
          <w:tcPr>
            <w:tcW w:w="2693" w:type="dxa"/>
            <w:vAlign w:val="center"/>
          </w:tcPr>
          <w:p w:rsidR="00962C98" w:rsidRPr="0050768D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 w:hint="eastAsia"/>
                <w:b/>
                <w:noProof/>
              </w:rPr>
              <w:drawing>
                <wp:inline distT="0" distB="0" distL="0" distR="0" wp14:anchorId="47886F30" wp14:editId="581E4C98">
                  <wp:extent cx="1318161" cy="1045130"/>
                  <wp:effectExtent l="0" t="0" r="0" b="3175"/>
                  <wp:docPr id="9220" name="圖片 9220" descr="旗山濟公大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旗山濟公大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151" cy="104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4222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嘉義縣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溪口鄉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鄭成功神像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54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10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開元殿最大特色為擁有一座號稱世界最高民族英雄鄭成功神像，相當於七層樓。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一樓：開臺聖王模座及會議廳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二、三、四、五樓：鄭成功軍文物展示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六樓：農村文物館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七、八、九樓：觀看台</w:t>
            </w:r>
          </w:p>
        </w:tc>
        <w:tc>
          <w:tcPr>
            <w:tcW w:w="2693" w:type="dxa"/>
            <w:vAlign w:val="center"/>
          </w:tcPr>
          <w:p w:rsidR="00962C98" w:rsidRPr="0050768D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 w:hint="eastAsia"/>
                <w:b/>
                <w:noProof/>
              </w:rPr>
              <w:drawing>
                <wp:inline distT="0" distB="0" distL="0" distR="0" wp14:anchorId="1D6D39FD" wp14:editId="02565F6D">
                  <wp:extent cx="1403161" cy="1211283"/>
                  <wp:effectExtent l="0" t="0" r="6985" b="8255"/>
                  <wp:docPr id="9219" name="圖片 9219" descr="嘉義溪口鄭成功神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嘉義溪口鄭成功神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613" cy="12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2125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北港朝天宮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15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10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花崗岩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962C98" w:rsidRPr="0050768D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6979B22" wp14:editId="41274C95">
                  <wp:extent cx="1590543" cy="1021278"/>
                  <wp:effectExtent l="0" t="0" r="0" b="7620"/>
                  <wp:docPr id="9218" name="圖片 9218" descr="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880" cy="102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2255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lastRenderedPageBreak/>
              <w:t>彰化員林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衡文宮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玄天上帝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16.5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962C98" w:rsidRPr="0050768D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BB1C9D2" wp14:editId="0E984107">
                  <wp:extent cx="1657086" cy="1104406"/>
                  <wp:effectExtent l="0" t="0" r="635" b="635"/>
                  <wp:docPr id="9217" name="圖片 9217" descr="4a4b87612b2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a4b87612b2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876" cy="110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1692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桃園新屋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天后宮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32.7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15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銅鑄青銅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基座內部為寺廟可進入參拜，神像內部不可進入。</w:t>
            </w:r>
          </w:p>
        </w:tc>
        <w:tc>
          <w:tcPr>
            <w:tcW w:w="2693" w:type="dxa"/>
            <w:vAlign w:val="center"/>
          </w:tcPr>
          <w:p w:rsidR="00962C98" w:rsidRPr="0050768D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20364D1" wp14:editId="573F4D0A">
                  <wp:extent cx="1357438" cy="950026"/>
                  <wp:effectExtent l="0" t="0" r="0" b="2540"/>
                  <wp:docPr id="11" name="圖片 11" descr="p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3" t="8046" r="8403" b="9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344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1975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苗栗縣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竹南鎮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龍鳳宮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41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10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962C98" w:rsidRPr="0050768D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27B4B6F" wp14:editId="3F09A0CA">
                  <wp:extent cx="1318161" cy="1000511"/>
                  <wp:effectExtent l="0" t="0" r="0" b="0"/>
                  <wp:docPr id="32" name="圖片 32" descr="907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077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84" cy="100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2542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高雄佛光山佛光大佛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39.6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20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銅鑄青銅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962C98" w:rsidRPr="0050768D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6F6A3973" wp14:editId="592AE956">
                  <wp:extent cx="1228700" cy="1140031"/>
                  <wp:effectExtent l="0" t="0" r="0" b="3175"/>
                  <wp:docPr id="33" name="圖片 33" descr="114819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148194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05" b="2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01" cy="114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2545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高雄佛光山座佛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108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國內目前最高的神像。</w:t>
            </w:r>
          </w:p>
        </w:tc>
        <w:tc>
          <w:tcPr>
            <w:tcW w:w="2693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466C1F" wp14:editId="4EAEBFF8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27305</wp:posOffset>
                  </wp:positionV>
                  <wp:extent cx="1021080" cy="1382395"/>
                  <wp:effectExtent l="0" t="0" r="7620" b="8255"/>
                  <wp:wrapTight wrapText="bothSides">
                    <wp:wrapPolygon edited="0">
                      <wp:start x="0" y="0"/>
                      <wp:lineTo x="0" y="21431"/>
                      <wp:lineTo x="21358" y="21431"/>
                      <wp:lineTo x="21358" y="0"/>
                      <wp:lineTo x="0" y="0"/>
                    </wp:wrapPolygon>
                  </wp:wrapTight>
                  <wp:docPr id="9222" name="圖片 9222" descr="D:\2011 台中市濱海\媽祖園區\比較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D:\2011 台中市濱海\媽祖園區\比較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61" t="15178" r="28859" b="7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2C98" w:rsidRPr="00B84324" w:rsidTr="00911681">
        <w:trPr>
          <w:trHeight w:val="2113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澎湖縣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大倉嶼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媽祖巨像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66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962C98"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beforeLines="0" w:before="0" w:afterLines="0" w:after="0" w:line="0" w:lineRule="atLeast"/>
              <w:ind w:leftChars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  <w:p w:rsidR="00962C98" w:rsidRPr="00A42611" w:rsidRDefault="00962C98" w:rsidP="00962C98"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beforeLines="0" w:before="0" w:afterLines="0" w:after="0" w:line="0" w:lineRule="atLeast"/>
              <w:ind w:leftChars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基座施工中，預定103年12月底完工。</w:t>
            </w:r>
          </w:p>
          <w:p w:rsidR="00962C98" w:rsidRPr="00A42611" w:rsidRDefault="00962C98" w:rsidP="00962C98"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beforeLines="0" w:before="0" w:afterLines="0" w:after="0" w:line="0" w:lineRule="atLeast"/>
              <w:ind w:leftChars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神像規劃進行中，預定103年底完工。</w:t>
            </w:r>
          </w:p>
          <w:p w:rsidR="00962C98" w:rsidRPr="00A42611" w:rsidRDefault="00962C98" w:rsidP="00962C98">
            <w:pPr>
              <w:pStyle w:val="15"/>
              <w:numPr>
                <w:ilvl w:val="0"/>
                <w:numId w:val="3"/>
              </w:numPr>
              <w:adjustRightInd w:val="0"/>
              <w:snapToGrid w:val="0"/>
              <w:spacing w:beforeLines="0" w:before="0" w:afterLines="0" w:after="0" w:line="0" w:lineRule="atLeast"/>
              <w:ind w:leftChars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全區預定於104年上半年度開放。</w:t>
            </w:r>
          </w:p>
        </w:tc>
        <w:tc>
          <w:tcPr>
            <w:tcW w:w="2693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21077DB7" wp14:editId="376E892F">
                  <wp:extent cx="1348339" cy="914400"/>
                  <wp:effectExtent l="0" t="0" r="4445" b="0"/>
                  <wp:docPr id="9223" name="圖片 9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倉媽祖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723" cy="91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2683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lastRenderedPageBreak/>
              <w:t>馬祖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媽祖神像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29.6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10</w:t>
            </w: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  <w:highlight w:val="yellow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</w:pPr>
            <w:r>
              <w:rPr>
                <w:noProof/>
              </w:rPr>
              <w:drawing>
                <wp:inline distT="0" distB="0" distL="0" distR="0" wp14:anchorId="2691904A" wp14:editId="395933E9">
                  <wp:extent cx="1021278" cy="1423155"/>
                  <wp:effectExtent l="0" t="0" r="7620" b="5715"/>
                  <wp:docPr id="34" name="圖片 34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09" b="1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863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2828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巴西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耶穌像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38</w:t>
            </w:r>
          </w:p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  <w:highlight w:val="yellow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2940FF" wp14:editId="7FAF37D2">
                  <wp:extent cx="1222474" cy="1481578"/>
                  <wp:effectExtent l="0" t="0" r="0" b="4445"/>
                  <wp:docPr id="9225" name="圖片 9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巴西耶穌像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223" cy="148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2828"/>
        </w:trPr>
        <w:tc>
          <w:tcPr>
            <w:tcW w:w="184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天津媽祖</w:t>
            </w:r>
          </w:p>
        </w:tc>
        <w:tc>
          <w:tcPr>
            <w:tcW w:w="993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42.3公尺</w:t>
            </w:r>
          </w:p>
        </w:tc>
        <w:tc>
          <w:tcPr>
            <w:tcW w:w="567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花崗石</w:t>
            </w:r>
          </w:p>
        </w:tc>
        <w:tc>
          <w:tcPr>
            <w:tcW w:w="4111" w:type="dxa"/>
            <w:vAlign w:val="center"/>
          </w:tcPr>
          <w:p w:rsidR="00962C98" w:rsidRPr="00A42611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</w:t>
            </w:r>
          </w:p>
        </w:tc>
        <w:tc>
          <w:tcPr>
            <w:tcW w:w="2693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FD7489" wp14:editId="396CB8B6">
                  <wp:extent cx="1090513" cy="149378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天津媽祖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981" cy="1498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C98" w:rsidRPr="00B84324" w:rsidTr="00911681">
        <w:trPr>
          <w:trHeight w:val="2828"/>
        </w:trPr>
        <w:tc>
          <w:tcPr>
            <w:tcW w:w="1843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澳門媽祖</w:t>
            </w:r>
          </w:p>
        </w:tc>
        <w:tc>
          <w:tcPr>
            <w:tcW w:w="993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19.99公尺</w:t>
            </w:r>
          </w:p>
        </w:tc>
        <w:tc>
          <w:tcPr>
            <w:tcW w:w="567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漢白玉石雕</w:t>
            </w:r>
          </w:p>
        </w:tc>
        <w:tc>
          <w:tcPr>
            <w:tcW w:w="4111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</w:t>
            </w:r>
          </w:p>
        </w:tc>
        <w:tc>
          <w:tcPr>
            <w:tcW w:w="2693" w:type="dxa"/>
            <w:vAlign w:val="center"/>
          </w:tcPr>
          <w:p w:rsidR="00962C98" w:rsidRDefault="00962C98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F6EB39" wp14:editId="0DAA99AA">
                  <wp:extent cx="1217345" cy="1719618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澳門媽祖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37" cy="172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943" w:rsidRPr="00B84324" w:rsidTr="00911681">
        <w:trPr>
          <w:trHeight w:val="2828"/>
        </w:trPr>
        <w:tc>
          <w:tcPr>
            <w:tcW w:w="184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 w:hint="eastAsia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lastRenderedPageBreak/>
              <w:t>山東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 w:hint="eastAsia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長島媽祖</w:t>
            </w:r>
          </w:p>
        </w:tc>
        <w:tc>
          <w:tcPr>
            <w:tcW w:w="9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63米</w:t>
            </w:r>
          </w:p>
        </w:tc>
        <w:tc>
          <w:tcPr>
            <w:tcW w:w="567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鋼筋水泥</w:t>
            </w:r>
          </w:p>
        </w:tc>
        <w:tc>
          <w:tcPr>
            <w:tcW w:w="4111" w:type="dxa"/>
            <w:vAlign w:val="center"/>
          </w:tcPr>
          <w:p w:rsidR="00794943" w:rsidRPr="00A42611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以三面媽祖形式建造，規劃中</w:t>
            </w:r>
          </w:p>
        </w:tc>
        <w:tc>
          <w:tcPr>
            <w:tcW w:w="26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F938E9" wp14:editId="0C094BFE">
                  <wp:extent cx="1572895" cy="1032510"/>
                  <wp:effectExtent l="0" t="0" r="825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山東媽祖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3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94943" w:rsidRPr="00B84324" w:rsidTr="00911681">
        <w:trPr>
          <w:trHeight w:val="2828"/>
        </w:trPr>
        <w:tc>
          <w:tcPr>
            <w:tcW w:w="184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南海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三面觀音</w:t>
            </w:r>
          </w:p>
        </w:tc>
        <w:tc>
          <w:tcPr>
            <w:tcW w:w="9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108公尺</w:t>
            </w:r>
          </w:p>
        </w:tc>
        <w:tc>
          <w:tcPr>
            <w:tcW w:w="567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10公尺</w:t>
            </w:r>
          </w:p>
        </w:tc>
        <w:tc>
          <w:tcPr>
            <w:tcW w:w="850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仿金銅</w:t>
            </w:r>
          </w:p>
        </w:tc>
        <w:tc>
          <w:tcPr>
            <w:tcW w:w="4111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內部為元通寶殿。</w:t>
            </w:r>
          </w:p>
        </w:tc>
        <w:tc>
          <w:tcPr>
            <w:tcW w:w="26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1AB360" wp14:editId="72604CDA">
                  <wp:extent cx="1446876" cy="805218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南海觀音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67"/>
                          <a:stretch/>
                        </pic:blipFill>
                        <pic:spPr bwMode="auto">
                          <a:xfrm>
                            <a:off x="0" y="0"/>
                            <a:ext cx="1450012" cy="806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943" w:rsidRPr="00B84324" w:rsidTr="00911681">
        <w:trPr>
          <w:trHeight w:val="2828"/>
        </w:trPr>
        <w:tc>
          <w:tcPr>
            <w:tcW w:w="184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鎌倉大佛</w:t>
            </w:r>
          </w:p>
        </w:tc>
        <w:tc>
          <w:tcPr>
            <w:tcW w:w="9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13.35公尺</w:t>
            </w:r>
          </w:p>
        </w:tc>
        <w:tc>
          <w:tcPr>
            <w:tcW w:w="567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青銅</w:t>
            </w:r>
          </w:p>
        </w:tc>
        <w:tc>
          <w:tcPr>
            <w:tcW w:w="4111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內部中空，可供民眾參觀。</w:t>
            </w:r>
          </w:p>
        </w:tc>
        <w:tc>
          <w:tcPr>
            <w:tcW w:w="26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371455F" wp14:editId="5B7F493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-462280</wp:posOffset>
                  </wp:positionV>
                  <wp:extent cx="1360170" cy="1019810"/>
                  <wp:effectExtent l="0" t="0" r="0" b="8890"/>
                  <wp:wrapSquare wrapText="bothSides"/>
                  <wp:docPr id="4" name="圖片 4" descr="http://1.bp.blogspot.com/_3gSrpdHHCWw/S3DuJMoWjfI/AAAAAAAABoI/1PR7mVwQriA/s640/%E5%A4%A7%E4%BD%9B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_3gSrpdHHCWw/S3DuJMoWjfI/AAAAAAAABoI/1PR7mVwQriA/s640/%E5%A4%A7%E4%BD%9B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943" w:rsidRPr="00B84324" w:rsidTr="00911681">
        <w:trPr>
          <w:trHeight w:val="2828"/>
        </w:trPr>
        <w:tc>
          <w:tcPr>
            <w:tcW w:w="184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奈良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東大寺大佛</w:t>
            </w:r>
          </w:p>
        </w:tc>
        <w:tc>
          <w:tcPr>
            <w:tcW w:w="9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15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-</w:t>
            </w:r>
          </w:p>
        </w:tc>
        <w:tc>
          <w:tcPr>
            <w:tcW w:w="850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青銅</w:t>
            </w:r>
          </w:p>
        </w:tc>
        <w:tc>
          <w:tcPr>
            <w:tcW w:w="4111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D28BEFD" wp14:editId="5F33BAF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118110</wp:posOffset>
                  </wp:positionV>
                  <wp:extent cx="1499870" cy="1855470"/>
                  <wp:effectExtent l="0" t="0" r="5080" b="0"/>
                  <wp:wrapSquare wrapText="bothSides"/>
                  <wp:docPr id="5" name="圖片 5" descr="http://upload.wikimedia.org/wikipedia/commons/thumb/d/dc/NaraTodaijiDaibutsu0212.jpg/250px-NaraTodaijiDaibutsu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d/dc/NaraTodaijiDaibutsu0212.jpg/250px-NaraTodaijiDaibutsu0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57" b="2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943" w:rsidRPr="00B84324" w:rsidTr="00911681">
        <w:trPr>
          <w:trHeight w:val="2302"/>
        </w:trPr>
        <w:tc>
          <w:tcPr>
            <w:tcW w:w="184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lastRenderedPageBreak/>
              <w:t>高岡大佛</w:t>
            </w:r>
          </w:p>
        </w:tc>
        <w:tc>
          <w:tcPr>
            <w:tcW w:w="9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15.85公尺</w:t>
            </w:r>
          </w:p>
        </w:tc>
        <w:tc>
          <w:tcPr>
            <w:tcW w:w="567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6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公尺</w:t>
            </w:r>
          </w:p>
        </w:tc>
        <w:tc>
          <w:tcPr>
            <w:tcW w:w="850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青銅</w:t>
            </w:r>
          </w:p>
        </w:tc>
        <w:tc>
          <w:tcPr>
            <w:tcW w:w="4111" w:type="dxa"/>
            <w:vAlign w:val="center"/>
          </w:tcPr>
          <w:p w:rsidR="00794943" w:rsidRPr="00A42611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794943" w:rsidRDefault="00794943" w:rsidP="00911681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E9955E6" wp14:editId="3B81382A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-1122045</wp:posOffset>
                  </wp:positionV>
                  <wp:extent cx="1334135" cy="1200785"/>
                  <wp:effectExtent l="0" t="0" r="0" b="0"/>
                  <wp:wrapSquare wrapText="bothSides"/>
                  <wp:docPr id="6" name="圖片 6" descr="https://encrypted-tbn3.gstatic.com/images?q=tbn:ANd9GcTnaBpVKAkSpoYfHS1uenIohrJJChRMR5EqJEEhp2cWSrBwkZML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naBpVKAkSpoYfHS1uenIohrJJChRMR5EqJEEhp2cWSrBwkZML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70" t="6779" r="21347" b="11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943" w:rsidRPr="00B84324" w:rsidTr="00911681">
        <w:trPr>
          <w:trHeight w:val="2302"/>
        </w:trPr>
        <w:tc>
          <w:tcPr>
            <w:tcW w:w="184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無錫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靈山大佛</w:t>
            </w:r>
          </w:p>
        </w:tc>
        <w:tc>
          <w:tcPr>
            <w:tcW w:w="9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88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9公尺</w:t>
            </w:r>
          </w:p>
        </w:tc>
        <w:tc>
          <w:tcPr>
            <w:tcW w:w="850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青銅</w:t>
            </w:r>
          </w:p>
        </w:tc>
        <w:tc>
          <w:tcPr>
            <w:tcW w:w="4111" w:type="dxa"/>
            <w:vAlign w:val="center"/>
          </w:tcPr>
          <w:p w:rsidR="00794943" w:rsidRPr="00A42611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A42611"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神像內部不可進入。</w:t>
            </w:r>
          </w:p>
        </w:tc>
        <w:tc>
          <w:tcPr>
            <w:tcW w:w="2693" w:type="dxa"/>
            <w:vAlign w:val="center"/>
          </w:tcPr>
          <w:p w:rsidR="00794943" w:rsidRDefault="00794943" w:rsidP="00911681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7547467" wp14:editId="2E0288C2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-1156335</wp:posOffset>
                  </wp:positionV>
                  <wp:extent cx="1266190" cy="1255395"/>
                  <wp:effectExtent l="0" t="0" r="0" b="1905"/>
                  <wp:wrapSquare wrapText="bothSides"/>
                  <wp:docPr id="7" name="圖片 7" descr="http://www.shssly.com/tour/img/2011816193824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hssly.com/tour/img/2011816193824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99" b="3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943" w:rsidRPr="00B84324" w:rsidTr="00911681">
        <w:trPr>
          <w:trHeight w:val="2302"/>
        </w:trPr>
        <w:tc>
          <w:tcPr>
            <w:tcW w:w="184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香港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天壇大佛</w:t>
            </w:r>
          </w:p>
        </w:tc>
        <w:tc>
          <w:tcPr>
            <w:tcW w:w="993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34</w:t>
            </w:r>
          </w:p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公尺</w:t>
            </w:r>
          </w:p>
        </w:tc>
        <w:tc>
          <w:tcPr>
            <w:tcW w:w="567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7公尺</w:t>
            </w:r>
          </w:p>
        </w:tc>
        <w:tc>
          <w:tcPr>
            <w:tcW w:w="850" w:type="dxa"/>
            <w:vAlign w:val="center"/>
          </w:tcPr>
          <w:p w:rsidR="00794943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青銅</w:t>
            </w:r>
          </w:p>
        </w:tc>
        <w:tc>
          <w:tcPr>
            <w:tcW w:w="4111" w:type="dxa"/>
            <w:vAlign w:val="center"/>
          </w:tcPr>
          <w:p w:rsidR="00794943" w:rsidRPr="00A42611" w:rsidRDefault="00794943" w:rsidP="00D772CA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jc w:val="left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神像內部不可進入</w:t>
            </w:r>
          </w:p>
        </w:tc>
        <w:tc>
          <w:tcPr>
            <w:tcW w:w="2693" w:type="dxa"/>
            <w:vAlign w:val="center"/>
          </w:tcPr>
          <w:p w:rsidR="00794943" w:rsidRDefault="00794943" w:rsidP="00911681">
            <w:pPr>
              <w:pStyle w:val="15"/>
              <w:adjustRightInd w:val="0"/>
              <w:snapToGrid w:val="0"/>
              <w:spacing w:beforeLines="0" w:before="0" w:afterLines="0" w:after="0" w:line="0" w:lineRule="atLeast"/>
              <w:ind w:leftChars="0"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2453F30" wp14:editId="2595DD92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60960</wp:posOffset>
                  </wp:positionV>
                  <wp:extent cx="1327785" cy="1991995"/>
                  <wp:effectExtent l="0" t="0" r="5715" b="8255"/>
                  <wp:wrapSquare wrapText="bothSides"/>
                  <wp:docPr id="8" name="圖片 8" descr="http://upload.wikimedia.org/wikipedia/commons/thumb/d/d4/The_Great_Buddha_of_Po_Lin.jpg/250px-The_Great_Buddha_of_Po_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thumb/d/d4/The_Great_Buddha_of_Po_Lin.jpg/250px-The_Great_Buddha_of_Po_L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99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6B5E" w:rsidRDefault="00B26B5E"/>
    <w:sectPr w:rsidR="00B26B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EC" w:rsidRDefault="00B449EC" w:rsidP="00794943">
      <w:r>
        <w:separator/>
      </w:r>
    </w:p>
  </w:endnote>
  <w:endnote w:type="continuationSeparator" w:id="0">
    <w:p w:rsidR="00B449EC" w:rsidRDefault="00B449EC" w:rsidP="0079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EC" w:rsidRDefault="00B449EC" w:rsidP="00794943">
      <w:r>
        <w:separator/>
      </w:r>
    </w:p>
  </w:footnote>
  <w:footnote w:type="continuationSeparator" w:id="0">
    <w:p w:rsidR="00B449EC" w:rsidRDefault="00B449EC" w:rsidP="0079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18B8"/>
    <w:multiLevelType w:val="hybridMultilevel"/>
    <w:tmpl w:val="8B18904A"/>
    <w:lvl w:ilvl="0" w:tplc="01EC1CE0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6F430C"/>
    <w:multiLevelType w:val="hybridMultilevel"/>
    <w:tmpl w:val="4D7E42A4"/>
    <w:lvl w:ilvl="0" w:tplc="F7D8B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98"/>
    <w:rsid w:val="00794943"/>
    <w:rsid w:val="00911681"/>
    <w:rsid w:val="00962C98"/>
    <w:rsid w:val="00995A14"/>
    <w:rsid w:val="00B26B5E"/>
    <w:rsid w:val="00B4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1"/>
    <w:basedOn w:val="a3"/>
    <w:link w:val="12"/>
    <w:qFormat/>
    <w:rsid w:val="00995A14"/>
    <w:pPr>
      <w:spacing w:line="520" w:lineRule="exact"/>
      <w:ind w:leftChars="0" w:left="567"/>
    </w:pPr>
    <w:rPr>
      <w:rFonts w:ascii="標楷體" w:eastAsia="標楷體" w:hAnsi="標楷體"/>
      <w:szCs w:val="24"/>
      <w:u w:val="double"/>
    </w:rPr>
  </w:style>
  <w:style w:type="character" w:customStyle="1" w:styleId="12">
    <w:name w:val="表1 字元"/>
    <w:basedOn w:val="a4"/>
    <w:link w:val="11"/>
    <w:rsid w:val="00995A14"/>
    <w:rPr>
      <w:rFonts w:ascii="標楷體" w:eastAsia="標楷體" w:hAnsi="標楷體"/>
      <w:szCs w:val="24"/>
      <w:u w:val="double"/>
    </w:rPr>
  </w:style>
  <w:style w:type="paragraph" w:styleId="a3">
    <w:name w:val="List Paragraph"/>
    <w:basedOn w:val="a"/>
    <w:link w:val="a4"/>
    <w:uiPriority w:val="34"/>
    <w:qFormat/>
    <w:rsid w:val="00995A14"/>
    <w:pPr>
      <w:ind w:leftChars="200" w:left="480"/>
    </w:pPr>
  </w:style>
  <w:style w:type="paragraph" w:customStyle="1" w:styleId="13">
    <w:name w:val="圖1"/>
    <w:basedOn w:val="a3"/>
    <w:link w:val="14"/>
    <w:qFormat/>
    <w:rsid w:val="00995A14"/>
    <w:pPr>
      <w:spacing w:line="520" w:lineRule="exact"/>
      <w:ind w:leftChars="0" w:left="1134"/>
    </w:pPr>
    <w:rPr>
      <w:rFonts w:ascii="標楷體" w:eastAsia="標楷體" w:hAnsi="標楷體"/>
      <w:sz w:val="28"/>
      <w:szCs w:val="28"/>
      <w:u w:val="double"/>
    </w:rPr>
  </w:style>
  <w:style w:type="character" w:customStyle="1" w:styleId="14">
    <w:name w:val="圖1 字元"/>
    <w:basedOn w:val="a4"/>
    <w:link w:val="13"/>
    <w:rsid w:val="00995A14"/>
    <w:rPr>
      <w:rFonts w:ascii="標楷體" w:eastAsia="標楷體" w:hAnsi="標楷體"/>
      <w:sz w:val="28"/>
      <w:szCs w:val="28"/>
      <w:u w:val="double"/>
    </w:rPr>
  </w:style>
  <w:style w:type="paragraph" w:customStyle="1" w:styleId="2">
    <w:name w:val="樣式2"/>
    <w:basedOn w:val="a"/>
    <w:next w:val="a"/>
    <w:link w:val="20"/>
    <w:qFormat/>
    <w:rsid w:val="00995A14"/>
    <w:pPr>
      <w:numPr>
        <w:numId w:val="1"/>
      </w:numPr>
      <w:spacing w:line="520" w:lineRule="exact"/>
      <w:ind w:left="567" w:hanging="567"/>
    </w:pPr>
    <w:rPr>
      <w:rFonts w:ascii="標楷體" w:eastAsia="標楷體" w:hAnsi="標楷體"/>
      <w:b/>
      <w:sz w:val="28"/>
      <w:szCs w:val="28"/>
    </w:rPr>
  </w:style>
  <w:style w:type="character" w:customStyle="1" w:styleId="20">
    <w:name w:val="樣式2 字元"/>
    <w:basedOn w:val="a0"/>
    <w:link w:val="2"/>
    <w:rsid w:val="00995A14"/>
    <w:rPr>
      <w:rFonts w:ascii="標楷體" w:eastAsia="標楷體" w:hAnsi="標楷體"/>
      <w:b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995A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4">
    <w:name w:val="清單段落 字元"/>
    <w:basedOn w:val="a0"/>
    <w:link w:val="a3"/>
    <w:uiPriority w:val="34"/>
    <w:rsid w:val="00995A14"/>
  </w:style>
  <w:style w:type="paragraph" w:styleId="a5">
    <w:name w:val="TOC Heading"/>
    <w:basedOn w:val="1"/>
    <w:next w:val="a"/>
    <w:uiPriority w:val="39"/>
    <w:unhideWhenUsed/>
    <w:qFormat/>
    <w:rsid w:val="00995A1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5">
    <w:name w:val="(1)內文說明"/>
    <w:basedOn w:val="a"/>
    <w:link w:val="16"/>
    <w:rsid w:val="00962C98"/>
    <w:pPr>
      <w:spacing w:beforeLines="25" w:before="25" w:afterLines="25" w:after="25"/>
      <w:ind w:leftChars="500" w:left="500"/>
      <w:jc w:val="both"/>
    </w:pPr>
    <w:rPr>
      <w:rFonts w:ascii="Arial" w:eastAsia="華康細圓體" w:hAnsi="Arial" w:cs="Times New Roman"/>
      <w:sz w:val="20"/>
      <w:szCs w:val="20"/>
    </w:rPr>
  </w:style>
  <w:style w:type="character" w:customStyle="1" w:styleId="16">
    <w:name w:val="(1)內文說明 字元"/>
    <w:basedOn w:val="a0"/>
    <w:link w:val="15"/>
    <w:rsid w:val="00962C98"/>
    <w:rPr>
      <w:rFonts w:ascii="Arial" w:eastAsia="華康細圓體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6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62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4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494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94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949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9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1"/>
    <w:basedOn w:val="a3"/>
    <w:link w:val="12"/>
    <w:qFormat/>
    <w:rsid w:val="00995A14"/>
    <w:pPr>
      <w:spacing w:line="520" w:lineRule="exact"/>
      <w:ind w:leftChars="0" w:left="567"/>
    </w:pPr>
    <w:rPr>
      <w:rFonts w:ascii="標楷體" w:eastAsia="標楷體" w:hAnsi="標楷體"/>
      <w:szCs w:val="24"/>
      <w:u w:val="double"/>
    </w:rPr>
  </w:style>
  <w:style w:type="character" w:customStyle="1" w:styleId="12">
    <w:name w:val="表1 字元"/>
    <w:basedOn w:val="a4"/>
    <w:link w:val="11"/>
    <w:rsid w:val="00995A14"/>
    <w:rPr>
      <w:rFonts w:ascii="標楷體" w:eastAsia="標楷體" w:hAnsi="標楷體"/>
      <w:szCs w:val="24"/>
      <w:u w:val="double"/>
    </w:rPr>
  </w:style>
  <w:style w:type="paragraph" w:styleId="a3">
    <w:name w:val="List Paragraph"/>
    <w:basedOn w:val="a"/>
    <w:link w:val="a4"/>
    <w:uiPriority w:val="34"/>
    <w:qFormat/>
    <w:rsid w:val="00995A14"/>
    <w:pPr>
      <w:ind w:leftChars="200" w:left="480"/>
    </w:pPr>
  </w:style>
  <w:style w:type="paragraph" w:customStyle="1" w:styleId="13">
    <w:name w:val="圖1"/>
    <w:basedOn w:val="a3"/>
    <w:link w:val="14"/>
    <w:qFormat/>
    <w:rsid w:val="00995A14"/>
    <w:pPr>
      <w:spacing w:line="520" w:lineRule="exact"/>
      <w:ind w:leftChars="0" w:left="1134"/>
    </w:pPr>
    <w:rPr>
      <w:rFonts w:ascii="標楷體" w:eastAsia="標楷體" w:hAnsi="標楷體"/>
      <w:sz w:val="28"/>
      <w:szCs w:val="28"/>
      <w:u w:val="double"/>
    </w:rPr>
  </w:style>
  <w:style w:type="character" w:customStyle="1" w:styleId="14">
    <w:name w:val="圖1 字元"/>
    <w:basedOn w:val="a4"/>
    <w:link w:val="13"/>
    <w:rsid w:val="00995A14"/>
    <w:rPr>
      <w:rFonts w:ascii="標楷體" w:eastAsia="標楷體" w:hAnsi="標楷體"/>
      <w:sz w:val="28"/>
      <w:szCs w:val="28"/>
      <w:u w:val="double"/>
    </w:rPr>
  </w:style>
  <w:style w:type="paragraph" w:customStyle="1" w:styleId="2">
    <w:name w:val="樣式2"/>
    <w:basedOn w:val="a"/>
    <w:next w:val="a"/>
    <w:link w:val="20"/>
    <w:qFormat/>
    <w:rsid w:val="00995A14"/>
    <w:pPr>
      <w:numPr>
        <w:numId w:val="1"/>
      </w:numPr>
      <w:spacing w:line="520" w:lineRule="exact"/>
      <w:ind w:left="567" w:hanging="567"/>
    </w:pPr>
    <w:rPr>
      <w:rFonts w:ascii="標楷體" w:eastAsia="標楷體" w:hAnsi="標楷體"/>
      <w:b/>
      <w:sz w:val="28"/>
      <w:szCs w:val="28"/>
    </w:rPr>
  </w:style>
  <w:style w:type="character" w:customStyle="1" w:styleId="20">
    <w:name w:val="樣式2 字元"/>
    <w:basedOn w:val="a0"/>
    <w:link w:val="2"/>
    <w:rsid w:val="00995A14"/>
    <w:rPr>
      <w:rFonts w:ascii="標楷體" w:eastAsia="標楷體" w:hAnsi="標楷體"/>
      <w:b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995A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4">
    <w:name w:val="清單段落 字元"/>
    <w:basedOn w:val="a0"/>
    <w:link w:val="a3"/>
    <w:uiPriority w:val="34"/>
    <w:rsid w:val="00995A14"/>
  </w:style>
  <w:style w:type="paragraph" w:styleId="a5">
    <w:name w:val="TOC Heading"/>
    <w:basedOn w:val="1"/>
    <w:next w:val="a"/>
    <w:uiPriority w:val="39"/>
    <w:unhideWhenUsed/>
    <w:qFormat/>
    <w:rsid w:val="00995A14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5">
    <w:name w:val="(1)內文說明"/>
    <w:basedOn w:val="a"/>
    <w:link w:val="16"/>
    <w:rsid w:val="00962C98"/>
    <w:pPr>
      <w:spacing w:beforeLines="25" w:before="25" w:afterLines="25" w:after="25"/>
      <w:ind w:leftChars="500" w:left="500"/>
      <w:jc w:val="both"/>
    </w:pPr>
    <w:rPr>
      <w:rFonts w:ascii="Arial" w:eastAsia="華康細圓體" w:hAnsi="Arial" w:cs="Times New Roman"/>
      <w:sz w:val="20"/>
      <w:szCs w:val="20"/>
    </w:rPr>
  </w:style>
  <w:style w:type="character" w:customStyle="1" w:styleId="16">
    <w:name w:val="(1)內文說明 字元"/>
    <w:basedOn w:val="a0"/>
    <w:link w:val="15"/>
    <w:rsid w:val="00962C98"/>
    <w:rPr>
      <w:rFonts w:ascii="Arial" w:eastAsia="華康細圓體" w:hAnsi="Arial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6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62C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4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494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94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949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http://1.bp.blogspot.com/_3gSrpdHHCWw/S3DuJMoWjfI/AAAAAAAABoI/1PR7mVwQriA/s640/%E5%A4%A7%E4%BD%9B-7.jpg" TargetMode="External"/><Relationship Id="rId33" Type="http://schemas.openxmlformats.org/officeDocument/2006/relationships/image" Target="http://upload.wikimedia.org/wikipedia/commons/thumb/d/d4/The_Great_Buddha_of_Po_Lin.jpg/250px-The_Great_Buddha_of_Po_Lin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https://encrypted-tbn3.gstatic.com/images?q=tbn:ANd9GcTnaBpVKAkSpoYfHS1uenIohrJJChRMR5EqJEEhp2cWSrBwkZMLu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image" Target="http://www.shssly.com/tour/img/201181619382477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image" Target="http://upload.wikimedia.org/wikipedia/commons/thumb/d/dc/NaraTodaijiDaibutsu0212.jpg/250px-NaraTodaijiDaibutsu0212.jpg" TargetMode="External"/><Relationship Id="rId30" Type="http://schemas.openxmlformats.org/officeDocument/2006/relationships/image" Target="media/image2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Da'an</dc:creator>
  <cp:lastModifiedBy>Da'an</cp:lastModifiedBy>
  <cp:revision>2</cp:revision>
  <dcterms:created xsi:type="dcterms:W3CDTF">2014-02-18T05:50:00Z</dcterms:created>
  <dcterms:modified xsi:type="dcterms:W3CDTF">2014-02-18T06:08:00Z</dcterms:modified>
</cp:coreProperties>
</file>