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88" w:rsidRDefault="009D4888" w:rsidP="009D4888">
      <w:pPr>
        <w:spacing w:line="44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附件：9月至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11月文創季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系列活動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551"/>
        <w:gridCol w:w="6771"/>
      </w:tblGrid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jc w:val="center"/>
              <w:rPr>
                <w:rFonts w:ascii="標楷體" w:eastAsia="標楷體" w:hAnsi="標楷體"/>
                <w:szCs w:val="21"/>
              </w:rPr>
            </w:pPr>
            <w:r w:rsidRPr="00C077E8">
              <w:rPr>
                <w:rFonts w:ascii="標楷體" w:eastAsia="標楷體" w:hAnsi="標楷體" w:hint="eastAsia"/>
                <w:szCs w:val="21"/>
              </w:rPr>
              <w:t>活動名稱</w:t>
            </w:r>
          </w:p>
        </w:tc>
        <w:tc>
          <w:tcPr>
            <w:tcW w:w="6771" w:type="dxa"/>
            <w:vAlign w:val="center"/>
          </w:tcPr>
          <w:p w:rsidR="009D4888" w:rsidRPr="00C077E8" w:rsidRDefault="009D4888" w:rsidP="00E83053">
            <w:pPr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時間/地點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1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</w:rPr>
              <w:t>第四屆臺中電影</w:t>
            </w:r>
            <w:r w:rsidRPr="00C077E8">
              <w:rPr>
                <w:rFonts w:ascii="標楷體" w:eastAsia="標楷體" w:hAnsi="標楷體"/>
                <w:szCs w:val="21"/>
              </w:rPr>
              <w:t xml:space="preserve">fun in </w:t>
            </w:r>
            <w:r w:rsidRPr="00C077E8">
              <w:rPr>
                <w:rFonts w:ascii="標楷體" w:eastAsia="標楷體" w:hAnsi="標楷體" w:hint="eastAsia"/>
                <w:szCs w:val="21"/>
              </w:rPr>
              <w:t>季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7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18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五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地點：各場次地點請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於官網查詢</w:t>
            </w:r>
            <w:proofErr w:type="gramEnd"/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>http://taichung2014.pixnet.net/blog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2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愛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中創意獎學金獎勵及申請作業活動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作品報名時間：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7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三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12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五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頒獎典禮暨成果發表會：10月24日(五)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作品展演：11月3日(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一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)至11月14日(五)市政陽明大樓1樓中庭</w:t>
            </w:r>
          </w:p>
          <w:p w:rsidR="009D4888" w:rsidRPr="00C077E8" w:rsidRDefault="009D4888" w:rsidP="00E83053">
            <w:pPr>
              <w:ind w:left="1213" w:firstLineChars="4" w:firstLine="8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11月3日(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一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)至11月28日(五)臺灣大道市政大樓惠中樓1樓中庭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3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草悟道及周邊地區推廣行銷活動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7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25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五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地點：草悟道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週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邊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4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</w:rPr>
              <w:t xml:space="preserve">2014 </w:t>
            </w:r>
            <w:r w:rsidRPr="00C077E8">
              <w:rPr>
                <w:rFonts w:ascii="標楷體" w:eastAsia="標楷體" w:hAnsi="標楷體" w:hint="eastAsia"/>
                <w:szCs w:val="21"/>
              </w:rPr>
              <w:t>東海國際藝術節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6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26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地點：東海藝術街商圈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5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/>
                <w:szCs w:val="21"/>
              </w:rPr>
            </w:pPr>
            <w:r w:rsidRPr="00C077E8">
              <w:rPr>
                <w:rFonts w:ascii="標楷體" w:eastAsia="標楷體" w:hAnsi="標楷體"/>
                <w:szCs w:val="21"/>
              </w:rPr>
              <w:t xml:space="preserve">2014 </w:t>
            </w:r>
            <w:r w:rsidRPr="00C077E8">
              <w:rPr>
                <w:rFonts w:ascii="標楷體" w:eastAsia="標楷體" w:hAnsi="標楷體" w:hint="eastAsia"/>
                <w:szCs w:val="21"/>
              </w:rPr>
              <w:t>臺中真情味-廚神大賽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三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上午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30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分至下午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分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中市政府陽明大樓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樓大廳及前廣場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6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第三屆都市空間設計大獎得獎作品展及頒獎典禮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成果展覽(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一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)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12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五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二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地點：國立公共資訊圖書館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成果展覽(二)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五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 xml:space="preserve">16 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四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地點：臺灣大道市政大樓惠中樓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樓中庭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頒獎典禮：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8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三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下午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30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分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地點：臺灣大道市政大樓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4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樓集會堂</w:t>
            </w:r>
            <w:proofErr w:type="gramEnd"/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7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</w:rPr>
              <w:t xml:space="preserve">2014 </w:t>
            </w:r>
            <w:r w:rsidRPr="00C077E8">
              <w:rPr>
                <w:rFonts w:ascii="標楷體" w:eastAsia="標楷體" w:hAnsi="標楷體" w:hint="eastAsia"/>
                <w:szCs w:val="21"/>
              </w:rPr>
              <w:t>秋紅谷音樂祭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12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五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27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（共演出六場）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臺中秋紅谷公園</w:t>
            </w:r>
            <w:proofErr w:type="gramEnd"/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8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</w:rPr>
              <w:t xml:space="preserve">2014 </w:t>
            </w:r>
            <w:r w:rsidRPr="00C077E8">
              <w:rPr>
                <w:rFonts w:ascii="標楷體" w:eastAsia="標楷體" w:hAnsi="標楷體" w:hint="eastAsia"/>
                <w:szCs w:val="21"/>
              </w:rPr>
              <w:t>創意臺中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28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地點：華人設計師展/草悟道</w:t>
            </w:r>
          </w:p>
          <w:p w:rsidR="009D4888" w:rsidRPr="00C077E8" w:rsidRDefault="009D4888" w:rsidP="00E83053">
            <w:pPr>
              <w:ind w:left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 xml:space="preserve">      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玩創中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臺灣展/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草悟廣場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B1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文創館</w:t>
            </w:r>
            <w:proofErr w:type="gramEnd"/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9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盃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全國創意大獎-創新設計發明應用設計競賽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網路報名截止日：9月18日(四)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設計發明類初選公告：9月30日(二)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網路票選：10月1日(三)至10月17日(五)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公布決選結果及頒獎典禮：11月6日(四)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0E0FEB" w:rsidRDefault="009D4888" w:rsidP="00E83053">
            <w:pPr>
              <w:pStyle w:val="a3"/>
              <w:ind w:leftChars="-40" w:left="-84" w:rightChars="-36" w:right="-76"/>
              <w:jc w:val="center"/>
              <w:rPr>
                <w:rFonts w:ascii="標楷體" w:eastAsia="標楷體" w:hAnsi="標楷體" w:hint="eastAsia"/>
                <w:sz w:val="21"/>
                <w:szCs w:val="21"/>
              </w:rPr>
            </w:pPr>
            <w:r w:rsidRPr="000E0FEB">
              <w:rPr>
                <w:rFonts w:ascii="標楷體" w:eastAsia="標楷體" w:hAnsi="標楷體" w:hint="eastAsia"/>
                <w:sz w:val="21"/>
                <w:szCs w:val="21"/>
              </w:rPr>
              <w:t>10</w:t>
            </w:r>
          </w:p>
        </w:tc>
        <w:tc>
          <w:tcPr>
            <w:tcW w:w="2551" w:type="dxa"/>
          </w:tcPr>
          <w:p w:rsidR="009D4888" w:rsidRPr="000E0FEB" w:rsidRDefault="009D4888" w:rsidP="00E83053">
            <w:pPr>
              <w:pStyle w:val="a3"/>
              <w:ind w:leftChars="0" w:left="0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0E0FEB">
              <w:rPr>
                <w:rFonts w:ascii="標楷體" w:eastAsia="標楷體" w:hAnsi="標楷體" w:hint="eastAsia"/>
                <w:sz w:val="21"/>
                <w:szCs w:val="21"/>
              </w:rPr>
              <w:t>臺</w:t>
            </w:r>
            <w:proofErr w:type="gramEnd"/>
            <w:r w:rsidRPr="000E0FEB">
              <w:rPr>
                <w:rFonts w:ascii="標楷體" w:eastAsia="標楷體" w:hAnsi="標楷體" w:hint="eastAsia"/>
                <w:sz w:val="21"/>
                <w:szCs w:val="21"/>
              </w:rPr>
              <w:t>中市原住民特色伴手禮成果</w:t>
            </w:r>
            <w:proofErr w:type="gramStart"/>
            <w:r w:rsidRPr="000E0FEB">
              <w:rPr>
                <w:rFonts w:ascii="標楷體" w:eastAsia="標楷體" w:hAnsi="標楷體" w:hint="eastAsia"/>
                <w:sz w:val="21"/>
                <w:szCs w:val="21"/>
              </w:rPr>
              <w:t>發表暨展售</w:t>
            </w:r>
            <w:proofErr w:type="gramEnd"/>
            <w:r w:rsidRPr="000E0FEB">
              <w:rPr>
                <w:rFonts w:ascii="標楷體" w:eastAsia="標楷體" w:hAnsi="標楷體" w:hint="eastAsia"/>
                <w:sz w:val="21"/>
                <w:szCs w:val="21"/>
              </w:rPr>
              <w:t>活動</w:t>
            </w:r>
          </w:p>
        </w:tc>
        <w:tc>
          <w:tcPr>
            <w:tcW w:w="6771" w:type="dxa"/>
            <w:vAlign w:val="center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年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地點：老虎城購物中心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樓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11</w:t>
            </w:r>
          </w:p>
        </w:tc>
        <w:tc>
          <w:tcPr>
            <w:tcW w:w="2551" w:type="dxa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 xml:space="preserve">2014 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年好客文化藝術嘉年華會</w:t>
            </w:r>
          </w:p>
        </w:tc>
        <w:tc>
          <w:tcPr>
            <w:tcW w:w="6771" w:type="dxa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27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下午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5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地點：東勢客家文化園區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12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「摘星青年、築夢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中」創業補助計畫</w:t>
            </w:r>
          </w:p>
        </w:tc>
        <w:tc>
          <w:tcPr>
            <w:tcW w:w="6771" w:type="dxa"/>
          </w:tcPr>
          <w:p w:rsidR="009D4888" w:rsidRPr="00C077E8" w:rsidRDefault="009D4888" w:rsidP="00E83053">
            <w:pPr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申請及審查期程：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103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年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9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月陸續巡迴說明會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104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年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日開始申請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104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年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4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日公布名單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lastRenderedPageBreak/>
              <w:t>104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年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6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日陸續進駐基地。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 xml:space="preserve">2014 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中市原住民族聯合歲時祭儀暨產業展售活動</w:t>
            </w:r>
          </w:p>
        </w:tc>
        <w:tc>
          <w:tcPr>
            <w:tcW w:w="6771" w:type="dxa"/>
            <w:vAlign w:val="center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4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上午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8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時至下午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5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30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分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中市原住民綜合服務中心</w:t>
            </w:r>
          </w:p>
        </w:tc>
      </w:tr>
      <w:tr w:rsidR="009D4888" w:rsidRPr="00C077E8" w:rsidTr="00E83053"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14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/>
                <w:szCs w:val="21"/>
                <w:lang w:eastAsia="zh-TW"/>
              </w:rPr>
              <w:t>2014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絕攝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•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冠軍百萬~微電影徵件大賽</w:t>
            </w:r>
          </w:p>
        </w:tc>
        <w:tc>
          <w:tcPr>
            <w:tcW w:w="6771" w:type="dxa"/>
            <w:vAlign w:val="center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時間：徵件至10月13日(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一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)止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絕攝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中組：以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中市為拍攝地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b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冠軍創作組：不限影片拍攝地點</w:t>
            </w:r>
          </w:p>
        </w:tc>
      </w:tr>
      <w:tr w:rsidR="009D4888" w:rsidRPr="00C077E8" w:rsidTr="00E83053">
        <w:trPr>
          <w:trHeight w:val="197"/>
        </w:trPr>
        <w:tc>
          <w:tcPr>
            <w:tcW w:w="392" w:type="dxa"/>
            <w:vAlign w:val="center"/>
          </w:tcPr>
          <w:p w:rsidR="009D4888" w:rsidRPr="00C077E8" w:rsidRDefault="009D4888" w:rsidP="00E83053">
            <w:pPr>
              <w:ind w:leftChars="-40" w:left="-84" w:rightChars="-36" w:right="-76"/>
              <w:jc w:val="center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15</w:t>
            </w:r>
          </w:p>
        </w:tc>
        <w:tc>
          <w:tcPr>
            <w:tcW w:w="2551" w:type="dxa"/>
            <w:vAlign w:val="center"/>
          </w:tcPr>
          <w:p w:rsidR="009D4888" w:rsidRPr="00C077E8" w:rsidRDefault="009D4888" w:rsidP="00E83053">
            <w:pPr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新社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花海暨國際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花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毯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節</w:t>
            </w:r>
          </w:p>
        </w:tc>
        <w:tc>
          <w:tcPr>
            <w:tcW w:w="6771" w:type="dxa"/>
            <w:vAlign w:val="center"/>
          </w:tcPr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時間：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11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8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六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至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12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月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7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(</w:t>
            </w: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日</w:t>
            </w:r>
            <w:r w:rsidRPr="00C077E8">
              <w:rPr>
                <w:rFonts w:ascii="標楷體" w:eastAsia="標楷體" w:hAnsi="標楷體"/>
                <w:szCs w:val="21"/>
                <w:lang w:eastAsia="zh-TW"/>
              </w:rPr>
              <w:t>)</w:t>
            </w:r>
          </w:p>
          <w:p w:rsidR="009D4888" w:rsidRPr="00C077E8" w:rsidRDefault="009D4888" w:rsidP="009D4888">
            <w:pPr>
              <w:numPr>
                <w:ilvl w:val="0"/>
                <w:numId w:val="1"/>
              </w:numPr>
              <w:ind w:left="173" w:hanging="173"/>
              <w:rPr>
                <w:rFonts w:ascii="標楷體" w:eastAsia="標楷體" w:hAnsi="標楷體" w:hint="eastAsia"/>
                <w:szCs w:val="21"/>
                <w:lang w:eastAsia="zh-TW"/>
              </w:rPr>
            </w:pPr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地點：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臺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中市新社區行政院農委會</w:t>
            </w:r>
            <w:proofErr w:type="gramStart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種苗場</w:t>
            </w:r>
            <w:proofErr w:type="gramEnd"/>
            <w:r w:rsidRPr="00C077E8">
              <w:rPr>
                <w:rFonts w:ascii="標楷體" w:eastAsia="標楷體" w:hAnsi="標楷體" w:hint="eastAsia"/>
                <w:szCs w:val="21"/>
                <w:lang w:eastAsia="zh-TW"/>
              </w:rPr>
              <w:t>二苗圃</w:t>
            </w:r>
          </w:p>
        </w:tc>
      </w:tr>
    </w:tbl>
    <w:p w:rsidR="009D4888" w:rsidRPr="00D7429B" w:rsidRDefault="009D4888" w:rsidP="009D4888">
      <w:pPr>
        <w:spacing w:line="440" w:lineRule="exac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154403" w:rsidRPr="009D4888" w:rsidRDefault="00154403"/>
    <w:sectPr w:rsidR="00154403" w:rsidRPr="009D4888" w:rsidSect="00755012">
      <w:pgSz w:w="11906" w:h="16838" w:code="9"/>
      <w:pgMar w:top="851" w:right="1134" w:bottom="851" w:left="1134" w:header="851" w:footer="992" w:gutter="0"/>
      <w:cols w:space="425"/>
      <w:docGrid w:type="lines" w:linePitch="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13C"/>
    <w:multiLevelType w:val="hybridMultilevel"/>
    <w:tmpl w:val="06BA56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888"/>
    <w:rsid w:val="00154403"/>
    <w:rsid w:val="003438A5"/>
    <w:rsid w:val="007A534F"/>
    <w:rsid w:val="009D4888"/>
    <w:rsid w:val="00A847D4"/>
    <w:rsid w:val="00D41595"/>
    <w:rsid w:val="00D9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88"/>
    <w:pPr>
      <w:widowControl w:val="0"/>
      <w:jc w:val="both"/>
    </w:pPr>
    <w:rPr>
      <w:rFonts w:ascii="Century" w:eastAsia="MS Mincho" w:hAnsi="Century" w:cs="Times New Roman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88"/>
    <w:pPr>
      <w:ind w:leftChars="200" w:left="480"/>
      <w:jc w:val="left"/>
    </w:pPr>
    <w:rPr>
      <w:rFonts w:ascii="Calibri" w:eastAsia="新細明體" w:hAnsi="Calibri"/>
      <w:sz w:val="24"/>
      <w:szCs w:val="2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f77212</dc:creator>
  <cp:lastModifiedBy>f77212</cp:lastModifiedBy>
  <cp:revision>1</cp:revision>
  <dcterms:created xsi:type="dcterms:W3CDTF">2014-09-27T08:39:00Z</dcterms:created>
  <dcterms:modified xsi:type="dcterms:W3CDTF">2014-09-27T08:39:00Z</dcterms:modified>
</cp:coreProperties>
</file>